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003" w:rsidRDefault="004F4003" w:rsidP="003E6FC5">
      <w:pPr>
        <w:pStyle w:val="Standard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 wp14:anchorId="0B7E1C4C" wp14:editId="0010372D">
            <wp:simplePos x="0" y="0"/>
            <wp:positionH relativeFrom="column">
              <wp:posOffset>-1114572</wp:posOffset>
            </wp:positionH>
            <wp:positionV relativeFrom="paragraph">
              <wp:posOffset>-565041</wp:posOffset>
            </wp:positionV>
            <wp:extent cx="7566212" cy="10478657"/>
            <wp:effectExtent l="0" t="0" r="0" b="0"/>
            <wp:wrapNone/>
            <wp:docPr id="1" name="Рисунок 1" descr="C:\Users\Алёна Харченко\Desktop\CamScanner 10.03.2025 09.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 Харченко\Desktop\CamScanner 10.03.2025 09.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212" cy="10478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003" w:rsidRDefault="004F4003" w:rsidP="003E6FC5">
      <w:pPr>
        <w:pStyle w:val="Standard"/>
        <w:rPr>
          <w:lang w:val="ru-RU"/>
        </w:rPr>
      </w:pPr>
    </w:p>
    <w:p w:rsidR="004F4003" w:rsidRDefault="004F4003" w:rsidP="003E6FC5">
      <w:pPr>
        <w:pStyle w:val="Standard"/>
        <w:rPr>
          <w:lang w:val="ru-RU"/>
        </w:rPr>
      </w:pPr>
    </w:p>
    <w:p w:rsidR="004F4003" w:rsidRDefault="004F4003" w:rsidP="003E6FC5">
      <w:pPr>
        <w:pStyle w:val="Standard"/>
        <w:rPr>
          <w:lang w:val="ru-RU"/>
        </w:rPr>
      </w:pPr>
    </w:p>
    <w:p w:rsidR="004F4003" w:rsidRDefault="004F4003" w:rsidP="003E6FC5">
      <w:pPr>
        <w:pStyle w:val="Standard"/>
        <w:rPr>
          <w:lang w:val="ru-RU"/>
        </w:rPr>
      </w:pPr>
    </w:p>
    <w:p w:rsidR="004F4003" w:rsidRDefault="004F4003" w:rsidP="003E6FC5">
      <w:pPr>
        <w:pStyle w:val="Standard"/>
        <w:rPr>
          <w:lang w:val="ru-RU"/>
        </w:rPr>
      </w:pPr>
    </w:p>
    <w:p w:rsidR="004F4003" w:rsidRDefault="004F4003" w:rsidP="003E6FC5">
      <w:pPr>
        <w:pStyle w:val="Standard"/>
        <w:rPr>
          <w:lang w:val="ru-RU"/>
        </w:rPr>
      </w:pPr>
    </w:p>
    <w:p w:rsidR="004F4003" w:rsidRDefault="004F4003" w:rsidP="003E6FC5">
      <w:pPr>
        <w:pStyle w:val="Standard"/>
        <w:rPr>
          <w:lang w:val="ru-RU"/>
        </w:rPr>
      </w:pPr>
    </w:p>
    <w:p w:rsidR="004F4003" w:rsidRDefault="004F4003" w:rsidP="003E6FC5">
      <w:pPr>
        <w:pStyle w:val="Standard"/>
        <w:rPr>
          <w:lang w:val="ru-RU"/>
        </w:rPr>
      </w:pPr>
    </w:p>
    <w:p w:rsidR="004F4003" w:rsidRDefault="004F4003" w:rsidP="003E6FC5">
      <w:pPr>
        <w:pStyle w:val="Standard"/>
        <w:rPr>
          <w:lang w:val="ru-RU"/>
        </w:rPr>
      </w:pPr>
    </w:p>
    <w:p w:rsidR="004F4003" w:rsidRDefault="004F4003" w:rsidP="003E6FC5">
      <w:pPr>
        <w:pStyle w:val="Standard"/>
        <w:rPr>
          <w:lang w:val="ru-RU"/>
        </w:rPr>
      </w:pPr>
    </w:p>
    <w:p w:rsidR="004F4003" w:rsidRDefault="004F4003" w:rsidP="003E6FC5">
      <w:pPr>
        <w:pStyle w:val="Standard"/>
        <w:rPr>
          <w:lang w:val="ru-RU"/>
        </w:rPr>
      </w:pPr>
    </w:p>
    <w:p w:rsidR="004F4003" w:rsidRDefault="004F4003" w:rsidP="003E6FC5">
      <w:pPr>
        <w:pStyle w:val="Standard"/>
        <w:rPr>
          <w:lang w:val="ru-RU"/>
        </w:rPr>
      </w:pPr>
    </w:p>
    <w:p w:rsidR="004F4003" w:rsidRDefault="004F4003" w:rsidP="003E6FC5">
      <w:pPr>
        <w:pStyle w:val="Standard"/>
        <w:rPr>
          <w:lang w:val="ru-RU"/>
        </w:rPr>
      </w:pPr>
    </w:p>
    <w:p w:rsidR="004F4003" w:rsidRDefault="004F4003" w:rsidP="003E6FC5">
      <w:pPr>
        <w:pStyle w:val="Standard"/>
        <w:rPr>
          <w:lang w:val="ru-RU"/>
        </w:rPr>
      </w:pPr>
    </w:p>
    <w:p w:rsidR="004F4003" w:rsidRDefault="004F4003" w:rsidP="003E6FC5">
      <w:pPr>
        <w:pStyle w:val="Standard"/>
        <w:rPr>
          <w:lang w:val="ru-RU"/>
        </w:rPr>
      </w:pPr>
    </w:p>
    <w:p w:rsidR="004F4003" w:rsidRDefault="004F4003" w:rsidP="003E6FC5">
      <w:pPr>
        <w:pStyle w:val="Standard"/>
        <w:rPr>
          <w:lang w:val="ru-RU"/>
        </w:rPr>
      </w:pPr>
    </w:p>
    <w:p w:rsidR="004F4003" w:rsidRDefault="004F4003" w:rsidP="003E6FC5">
      <w:pPr>
        <w:pStyle w:val="Standard"/>
        <w:rPr>
          <w:lang w:val="ru-RU"/>
        </w:rPr>
      </w:pPr>
    </w:p>
    <w:p w:rsidR="004F4003" w:rsidRDefault="004F4003" w:rsidP="003E6FC5">
      <w:pPr>
        <w:pStyle w:val="Standard"/>
        <w:rPr>
          <w:lang w:val="ru-RU"/>
        </w:rPr>
      </w:pPr>
    </w:p>
    <w:p w:rsidR="004F4003" w:rsidRDefault="004F4003" w:rsidP="003E6FC5">
      <w:pPr>
        <w:pStyle w:val="Standard"/>
        <w:rPr>
          <w:lang w:val="ru-RU"/>
        </w:rPr>
      </w:pPr>
    </w:p>
    <w:p w:rsidR="004F4003" w:rsidRDefault="004F4003" w:rsidP="003E6FC5">
      <w:pPr>
        <w:pStyle w:val="Standard"/>
        <w:rPr>
          <w:lang w:val="ru-RU"/>
        </w:rPr>
      </w:pPr>
    </w:p>
    <w:p w:rsidR="004F4003" w:rsidRDefault="004F4003" w:rsidP="003E6FC5">
      <w:pPr>
        <w:pStyle w:val="Standard"/>
        <w:rPr>
          <w:lang w:val="ru-RU"/>
        </w:rPr>
      </w:pPr>
    </w:p>
    <w:p w:rsidR="004F4003" w:rsidRDefault="004F4003" w:rsidP="003E6FC5">
      <w:pPr>
        <w:pStyle w:val="Standard"/>
        <w:rPr>
          <w:lang w:val="ru-RU"/>
        </w:rPr>
      </w:pPr>
    </w:p>
    <w:p w:rsidR="004F4003" w:rsidRDefault="004F4003" w:rsidP="003E6FC5">
      <w:pPr>
        <w:pStyle w:val="Standard"/>
        <w:rPr>
          <w:lang w:val="ru-RU"/>
        </w:rPr>
      </w:pPr>
    </w:p>
    <w:p w:rsidR="004F4003" w:rsidRDefault="004F4003" w:rsidP="003E6FC5">
      <w:pPr>
        <w:pStyle w:val="Standard"/>
        <w:rPr>
          <w:lang w:val="ru-RU"/>
        </w:rPr>
      </w:pPr>
    </w:p>
    <w:p w:rsidR="004F4003" w:rsidRDefault="004F4003" w:rsidP="003E6FC5">
      <w:pPr>
        <w:pStyle w:val="Standard"/>
        <w:rPr>
          <w:lang w:val="ru-RU"/>
        </w:rPr>
      </w:pPr>
    </w:p>
    <w:p w:rsidR="004F4003" w:rsidRDefault="004F4003" w:rsidP="003E6FC5">
      <w:pPr>
        <w:pStyle w:val="Standard"/>
        <w:rPr>
          <w:lang w:val="ru-RU"/>
        </w:rPr>
      </w:pPr>
    </w:p>
    <w:p w:rsidR="004F4003" w:rsidRDefault="004F4003" w:rsidP="003E6FC5">
      <w:pPr>
        <w:pStyle w:val="Standard"/>
        <w:rPr>
          <w:lang w:val="ru-RU"/>
        </w:rPr>
      </w:pPr>
    </w:p>
    <w:p w:rsidR="004F4003" w:rsidRDefault="004F4003" w:rsidP="003E6FC5">
      <w:pPr>
        <w:pStyle w:val="Standard"/>
        <w:rPr>
          <w:lang w:val="ru-RU"/>
        </w:rPr>
      </w:pPr>
    </w:p>
    <w:p w:rsidR="004F4003" w:rsidRDefault="004F4003" w:rsidP="003E6FC5">
      <w:pPr>
        <w:pStyle w:val="Standard"/>
        <w:rPr>
          <w:lang w:val="ru-RU"/>
        </w:rPr>
      </w:pPr>
    </w:p>
    <w:p w:rsidR="004F4003" w:rsidRDefault="004F4003" w:rsidP="003E6FC5">
      <w:pPr>
        <w:pStyle w:val="Standard"/>
        <w:rPr>
          <w:lang w:val="ru-RU"/>
        </w:rPr>
      </w:pPr>
    </w:p>
    <w:p w:rsidR="004F4003" w:rsidRDefault="004F4003" w:rsidP="003E6FC5">
      <w:pPr>
        <w:pStyle w:val="Standard"/>
        <w:rPr>
          <w:lang w:val="ru-RU"/>
        </w:rPr>
      </w:pPr>
    </w:p>
    <w:p w:rsidR="004F4003" w:rsidRDefault="004F4003" w:rsidP="003E6FC5">
      <w:pPr>
        <w:pStyle w:val="Standard"/>
        <w:rPr>
          <w:lang w:val="ru-RU"/>
        </w:rPr>
      </w:pPr>
    </w:p>
    <w:p w:rsidR="004F4003" w:rsidRDefault="004F4003" w:rsidP="003E6FC5">
      <w:pPr>
        <w:pStyle w:val="Standard"/>
        <w:rPr>
          <w:lang w:val="ru-RU"/>
        </w:rPr>
      </w:pPr>
    </w:p>
    <w:p w:rsidR="004F4003" w:rsidRDefault="004F4003" w:rsidP="003E6FC5">
      <w:pPr>
        <w:pStyle w:val="Standard"/>
        <w:rPr>
          <w:lang w:val="ru-RU"/>
        </w:rPr>
      </w:pPr>
    </w:p>
    <w:p w:rsidR="004F4003" w:rsidRDefault="004F4003" w:rsidP="003E6FC5">
      <w:pPr>
        <w:pStyle w:val="Standard"/>
        <w:rPr>
          <w:lang w:val="ru-RU"/>
        </w:rPr>
      </w:pPr>
    </w:p>
    <w:p w:rsidR="004F4003" w:rsidRDefault="004F4003" w:rsidP="003E6FC5">
      <w:pPr>
        <w:pStyle w:val="Standard"/>
        <w:rPr>
          <w:lang w:val="ru-RU"/>
        </w:rPr>
      </w:pPr>
    </w:p>
    <w:p w:rsidR="004F4003" w:rsidRDefault="004F4003" w:rsidP="003E6FC5">
      <w:pPr>
        <w:pStyle w:val="Standard"/>
        <w:rPr>
          <w:lang w:val="ru-RU"/>
        </w:rPr>
      </w:pPr>
    </w:p>
    <w:p w:rsidR="004F4003" w:rsidRDefault="004F4003" w:rsidP="003E6FC5">
      <w:pPr>
        <w:pStyle w:val="Standard"/>
        <w:rPr>
          <w:lang w:val="ru-RU"/>
        </w:rPr>
      </w:pPr>
    </w:p>
    <w:p w:rsidR="004F4003" w:rsidRDefault="004F4003" w:rsidP="003E6FC5">
      <w:pPr>
        <w:pStyle w:val="Standard"/>
        <w:rPr>
          <w:lang w:val="ru-RU"/>
        </w:rPr>
      </w:pPr>
    </w:p>
    <w:p w:rsidR="004F4003" w:rsidRDefault="004F4003" w:rsidP="003E6FC5">
      <w:pPr>
        <w:pStyle w:val="Standard"/>
        <w:rPr>
          <w:lang w:val="ru-RU"/>
        </w:rPr>
      </w:pPr>
    </w:p>
    <w:p w:rsidR="004F4003" w:rsidRDefault="004F4003" w:rsidP="003E6FC5">
      <w:pPr>
        <w:pStyle w:val="Standard"/>
        <w:rPr>
          <w:lang w:val="ru-RU"/>
        </w:rPr>
      </w:pPr>
    </w:p>
    <w:p w:rsidR="004F4003" w:rsidRDefault="004F4003" w:rsidP="003E6FC5">
      <w:pPr>
        <w:pStyle w:val="Standard"/>
        <w:rPr>
          <w:lang w:val="ru-RU"/>
        </w:rPr>
      </w:pPr>
    </w:p>
    <w:p w:rsidR="004F4003" w:rsidRDefault="004F4003" w:rsidP="003E6FC5">
      <w:pPr>
        <w:pStyle w:val="Standard"/>
        <w:rPr>
          <w:lang w:val="ru-RU"/>
        </w:rPr>
      </w:pPr>
    </w:p>
    <w:p w:rsidR="004F4003" w:rsidRDefault="004F4003" w:rsidP="003E6FC5">
      <w:pPr>
        <w:pStyle w:val="Standard"/>
        <w:rPr>
          <w:lang w:val="ru-RU"/>
        </w:rPr>
      </w:pPr>
    </w:p>
    <w:p w:rsidR="004F4003" w:rsidRDefault="004F4003" w:rsidP="003E6FC5">
      <w:pPr>
        <w:pStyle w:val="Standard"/>
        <w:rPr>
          <w:lang w:val="ru-RU"/>
        </w:rPr>
      </w:pPr>
    </w:p>
    <w:p w:rsidR="004F4003" w:rsidRDefault="004F4003" w:rsidP="003E6FC5">
      <w:pPr>
        <w:pStyle w:val="Standard"/>
        <w:rPr>
          <w:lang w:val="ru-RU"/>
        </w:rPr>
      </w:pPr>
    </w:p>
    <w:p w:rsidR="004F4003" w:rsidRDefault="004F4003" w:rsidP="003E6FC5">
      <w:pPr>
        <w:pStyle w:val="Standard"/>
        <w:rPr>
          <w:lang w:val="ru-RU"/>
        </w:rPr>
      </w:pPr>
    </w:p>
    <w:p w:rsidR="004F4003" w:rsidRDefault="004F4003" w:rsidP="003E6FC5">
      <w:pPr>
        <w:pStyle w:val="Standard"/>
        <w:rPr>
          <w:lang w:val="ru-RU"/>
        </w:rPr>
      </w:pPr>
    </w:p>
    <w:p w:rsidR="004F4003" w:rsidRDefault="004F4003" w:rsidP="003E6FC5">
      <w:pPr>
        <w:pStyle w:val="Standard"/>
        <w:rPr>
          <w:lang w:val="ru-RU"/>
        </w:rPr>
      </w:pPr>
    </w:p>
    <w:p w:rsidR="004F4003" w:rsidRDefault="004F4003" w:rsidP="003E6FC5">
      <w:pPr>
        <w:pStyle w:val="Standard"/>
        <w:rPr>
          <w:lang w:val="ru-RU"/>
        </w:rPr>
      </w:pPr>
    </w:p>
    <w:p w:rsidR="004F4003" w:rsidRDefault="004F4003" w:rsidP="003E6FC5">
      <w:pPr>
        <w:pStyle w:val="Standard"/>
        <w:rPr>
          <w:lang w:val="ru-RU"/>
        </w:rPr>
      </w:pPr>
    </w:p>
    <w:p w:rsidR="00F57292" w:rsidRPr="001B7B59" w:rsidRDefault="00F57292" w:rsidP="001B7B59">
      <w:pPr>
        <w:spacing w:after="0" w:line="240" w:lineRule="auto"/>
        <w:jc w:val="both"/>
        <w:rPr>
          <w:rFonts w:ascii="Times New Roman" w:eastAsia="+mn-ea" w:hAnsi="Times New Roman" w:cs="Times New Roman"/>
          <w:bCs/>
          <w:kern w:val="24"/>
          <w:sz w:val="26"/>
          <w:szCs w:val="26"/>
        </w:rPr>
      </w:pPr>
      <w:r w:rsidRPr="001B7B59">
        <w:rPr>
          <w:rFonts w:ascii="Times New Roman" w:eastAsia="+mn-ea" w:hAnsi="Times New Roman" w:cs="Times New Roman"/>
          <w:bCs/>
          <w:kern w:val="24"/>
          <w:sz w:val="26"/>
          <w:szCs w:val="26"/>
        </w:rPr>
        <w:lastRenderedPageBreak/>
        <w:t>обучения, дополнительным общеобразовательным программ</w:t>
      </w:r>
      <w:bookmarkStart w:id="0" w:name="_GoBack"/>
      <w:bookmarkEnd w:id="0"/>
      <w:r w:rsidRPr="001B7B59">
        <w:rPr>
          <w:rFonts w:ascii="Times New Roman" w:eastAsia="+mn-ea" w:hAnsi="Times New Roman" w:cs="Times New Roman"/>
          <w:bCs/>
          <w:kern w:val="24"/>
          <w:sz w:val="26"/>
          <w:szCs w:val="26"/>
        </w:rPr>
        <w:t>ам»;</w:t>
      </w:r>
    </w:p>
    <w:p w:rsidR="00366396" w:rsidRPr="001B7B59" w:rsidRDefault="00F57292" w:rsidP="001B7B59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 w:rsidRPr="001B7B59">
        <w:rPr>
          <w:rFonts w:ascii="Times New Roman" w:hAnsi="Times New Roman"/>
          <w:bCs/>
          <w:sz w:val="26"/>
          <w:szCs w:val="26"/>
        </w:rPr>
        <w:t>11</w:t>
      </w:r>
      <w:r w:rsidR="00366396" w:rsidRPr="001B7B59">
        <w:rPr>
          <w:rFonts w:ascii="Times New Roman" w:hAnsi="Times New Roman"/>
          <w:bCs/>
          <w:sz w:val="26"/>
          <w:szCs w:val="26"/>
        </w:rPr>
        <w:t>.Профстандарт педагога</w:t>
      </w:r>
    </w:p>
    <w:p w:rsidR="00F57292" w:rsidRPr="001B7B59" w:rsidRDefault="00F57292" w:rsidP="001B7B59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 w:rsidRPr="001B7B59">
        <w:rPr>
          <w:rFonts w:ascii="Times New Roman" w:hAnsi="Times New Roman"/>
          <w:bCs/>
          <w:sz w:val="26"/>
          <w:szCs w:val="26"/>
        </w:rPr>
        <w:t>12.</w:t>
      </w:r>
      <w:r w:rsidRPr="001B7B59">
        <w:rPr>
          <w:rFonts w:ascii="Times New Roman" w:hAnsi="Times New Roman"/>
          <w:sz w:val="26"/>
          <w:szCs w:val="26"/>
        </w:rPr>
        <w:t xml:space="preserve"> </w:t>
      </w:r>
      <w:r w:rsidRPr="001B7B59">
        <w:rPr>
          <w:rFonts w:ascii="Times New Roman" w:hAnsi="Times New Roman"/>
          <w:bCs/>
          <w:sz w:val="26"/>
          <w:szCs w:val="26"/>
        </w:rPr>
        <w:t xml:space="preserve">Приказ Минтруда России от 28.12.2023 № 899 «Об утверждении Методических  рекомендаций по организации работы в рамках </w:t>
      </w:r>
      <w:proofErr w:type="gramStart"/>
      <w:r w:rsidRPr="001B7B59">
        <w:rPr>
          <w:rFonts w:ascii="Times New Roman" w:hAnsi="Times New Roman"/>
          <w:bCs/>
          <w:sz w:val="26"/>
          <w:szCs w:val="26"/>
        </w:rPr>
        <w:t>проведения оценки качества условий оказания услуг</w:t>
      </w:r>
      <w:proofErr w:type="gramEnd"/>
      <w:r w:rsidRPr="001B7B59">
        <w:rPr>
          <w:rFonts w:ascii="Times New Roman" w:hAnsi="Times New Roman"/>
          <w:bCs/>
          <w:sz w:val="26"/>
          <w:szCs w:val="26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F57292" w:rsidRPr="001B7B59" w:rsidRDefault="00F57292" w:rsidP="001B7B59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 w:rsidRPr="001B7B59">
        <w:rPr>
          <w:rFonts w:ascii="Times New Roman" w:hAnsi="Times New Roman"/>
          <w:bCs/>
          <w:sz w:val="26"/>
          <w:szCs w:val="26"/>
        </w:rPr>
        <w:t>13. Приказ Росстата от 31.07.2023 № 363 «Об утверждении форм федерального статистического наблюдения для организации федерального статистического наблюдения за деятельностью в сфере образования, науки и инноваций» (№ 85-К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детьми»);</w:t>
      </w:r>
    </w:p>
    <w:p w:rsidR="00972D51" w:rsidRPr="001B7B59" w:rsidRDefault="00972D51" w:rsidP="001B7B59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 w:rsidRPr="001B7B59">
        <w:rPr>
          <w:rFonts w:ascii="Times New Roman" w:hAnsi="Times New Roman"/>
          <w:bCs/>
          <w:sz w:val="26"/>
          <w:szCs w:val="26"/>
        </w:rPr>
        <w:t xml:space="preserve">14. Приказом Министерства образования и науки РФ от 14.06.2013г №462 «Об утверждении порядка </w:t>
      </w:r>
      <w:proofErr w:type="spellStart"/>
      <w:r w:rsidRPr="001B7B59">
        <w:rPr>
          <w:rFonts w:ascii="Times New Roman" w:hAnsi="Times New Roman"/>
          <w:bCs/>
          <w:sz w:val="26"/>
          <w:szCs w:val="26"/>
        </w:rPr>
        <w:t>самообследования</w:t>
      </w:r>
      <w:proofErr w:type="spellEnd"/>
      <w:r w:rsidRPr="001B7B59">
        <w:rPr>
          <w:rFonts w:ascii="Times New Roman" w:hAnsi="Times New Roman"/>
          <w:bCs/>
          <w:sz w:val="26"/>
          <w:szCs w:val="26"/>
        </w:rPr>
        <w:t xml:space="preserve"> образовательных организаций»;</w:t>
      </w:r>
    </w:p>
    <w:p w:rsidR="00366396" w:rsidRPr="001B7B59" w:rsidRDefault="00972D51" w:rsidP="001B7B59">
      <w:pPr>
        <w:pStyle w:val="Style9"/>
        <w:widowControl/>
        <w:tabs>
          <w:tab w:val="left" w:pos="1440"/>
        </w:tabs>
        <w:suppressAutoHyphens w:val="0"/>
        <w:adjustRightInd w:val="0"/>
        <w:spacing w:after="0" w:line="240" w:lineRule="auto"/>
        <w:ind w:firstLine="0"/>
        <w:rPr>
          <w:rFonts w:cs="Times New Roman"/>
          <w:sz w:val="26"/>
          <w:szCs w:val="26"/>
        </w:rPr>
      </w:pPr>
      <w:r w:rsidRPr="001B7B59">
        <w:rPr>
          <w:rFonts w:cs="Times New Roman"/>
          <w:bCs/>
          <w:sz w:val="26"/>
          <w:szCs w:val="26"/>
          <w:lang w:val="ru-RU"/>
        </w:rPr>
        <w:t>15</w:t>
      </w:r>
      <w:r w:rsidR="00366396" w:rsidRPr="001B7B59">
        <w:rPr>
          <w:rFonts w:cs="Times New Roman"/>
          <w:bCs/>
          <w:sz w:val="26"/>
          <w:szCs w:val="26"/>
          <w:lang w:val="ru-RU"/>
        </w:rPr>
        <w:t>.</w:t>
      </w:r>
      <w:r w:rsidRPr="001B7B59">
        <w:rPr>
          <w:rFonts w:cs="Times New Roman"/>
          <w:bCs/>
          <w:sz w:val="26"/>
          <w:szCs w:val="26"/>
          <w:lang w:val="ru-RU"/>
        </w:rPr>
        <w:t xml:space="preserve"> </w:t>
      </w:r>
      <w:r w:rsidR="00366396" w:rsidRPr="001B7B59">
        <w:rPr>
          <w:rFonts w:cs="Times New Roman"/>
          <w:sz w:val="26"/>
          <w:szCs w:val="26"/>
          <w:lang w:val="ru-RU"/>
        </w:rPr>
        <w:t xml:space="preserve">Постановление Главного государственного санитарного врача РФ от </w:t>
      </w:r>
      <w:r w:rsidR="00366396" w:rsidRPr="001B7B59">
        <w:rPr>
          <w:rFonts w:cs="Times New Roman"/>
          <w:sz w:val="26"/>
          <w:szCs w:val="26"/>
        </w:rPr>
        <w:t xml:space="preserve">           </w:t>
      </w:r>
      <w:r w:rsidR="00366396" w:rsidRPr="001B7B59">
        <w:rPr>
          <w:rFonts w:cs="Times New Roman"/>
          <w:sz w:val="26"/>
          <w:szCs w:val="26"/>
          <w:lang w:val="ru-RU"/>
        </w:rPr>
        <w:t xml:space="preserve">28.09.2020 N 28 "Об утверждении санитарных правил СП 2.4. 3648-20 </w:t>
      </w:r>
    </w:p>
    <w:p w:rsidR="00366396" w:rsidRPr="001B7B59" w:rsidRDefault="00366396" w:rsidP="001B7B59">
      <w:pPr>
        <w:pStyle w:val="Default"/>
        <w:jc w:val="both"/>
        <w:rPr>
          <w:sz w:val="26"/>
          <w:szCs w:val="26"/>
        </w:rPr>
      </w:pPr>
      <w:r w:rsidRPr="001B7B59">
        <w:rPr>
          <w:sz w:val="26"/>
          <w:szCs w:val="26"/>
        </w:rPr>
        <w:t>"Санитарно-эпидемиологические требования к организациям воспитания и обучения, отдыха и оздоровления детей и молодежи"</w:t>
      </w:r>
      <w:proofErr w:type="gramStart"/>
      <w:r w:rsidRPr="001B7B59">
        <w:rPr>
          <w:sz w:val="26"/>
          <w:szCs w:val="26"/>
        </w:rPr>
        <w:t xml:space="preserve"> ;</w:t>
      </w:r>
      <w:proofErr w:type="gramEnd"/>
    </w:p>
    <w:p w:rsidR="00366396" w:rsidRPr="001B7B59" w:rsidRDefault="00972D51" w:rsidP="001B7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B7B59">
        <w:rPr>
          <w:rFonts w:ascii="Times New Roman" w:hAnsi="Times New Roman" w:cs="Times New Roman"/>
          <w:sz w:val="26"/>
          <w:szCs w:val="26"/>
        </w:rPr>
        <w:t>16</w:t>
      </w:r>
      <w:r w:rsidR="00366396" w:rsidRPr="001B7B59">
        <w:rPr>
          <w:rFonts w:ascii="Times New Roman" w:hAnsi="Times New Roman" w:cs="Times New Roman"/>
          <w:sz w:val="26"/>
          <w:szCs w:val="26"/>
        </w:rPr>
        <w:t xml:space="preserve">. Постановление Главного государственного санитарного врача РФ от </w:t>
      </w:r>
      <w:proofErr w:type="spellStart"/>
      <w:proofErr w:type="gramStart"/>
      <w:r w:rsidR="00366396" w:rsidRPr="001B7B59">
        <w:rPr>
          <w:rFonts w:ascii="Times New Roman" w:hAnsi="Times New Roman" w:cs="Times New Roman"/>
          <w:bCs/>
          <w:sz w:val="26"/>
          <w:szCs w:val="26"/>
        </w:rPr>
        <w:t>от</w:t>
      </w:r>
      <w:proofErr w:type="spellEnd"/>
      <w:proofErr w:type="gramEnd"/>
      <w:r w:rsidR="00366396" w:rsidRPr="001B7B59">
        <w:rPr>
          <w:rFonts w:ascii="Times New Roman" w:hAnsi="Times New Roman" w:cs="Times New Roman"/>
          <w:bCs/>
          <w:sz w:val="26"/>
          <w:szCs w:val="26"/>
        </w:rPr>
        <w:t xml:space="preserve"> 28 января 2021 г. N 2 </w:t>
      </w:r>
      <w:r w:rsidR="00366396" w:rsidRPr="001B7B59">
        <w:rPr>
          <w:rFonts w:ascii="Times New Roman" w:hAnsi="Times New Roman" w:cs="Times New Roman"/>
          <w:sz w:val="26"/>
          <w:szCs w:val="26"/>
        </w:rPr>
        <w:t xml:space="preserve">"Об утверждении санитарных правил и норм </w:t>
      </w:r>
      <w:r w:rsidR="00366396" w:rsidRPr="001B7B59">
        <w:rPr>
          <w:rFonts w:ascii="Times New Roman" w:hAnsi="Times New Roman" w:cs="Times New Roman"/>
          <w:bCs/>
          <w:sz w:val="26"/>
          <w:szCs w:val="26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F57292" w:rsidRPr="001B7B59" w:rsidRDefault="00972D51" w:rsidP="001B7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B7B59">
        <w:rPr>
          <w:rFonts w:ascii="Times New Roman" w:hAnsi="Times New Roman" w:cs="Times New Roman"/>
          <w:bCs/>
          <w:sz w:val="26"/>
          <w:szCs w:val="26"/>
        </w:rPr>
        <w:t>17</w:t>
      </w:r>
      <w:r w:rsidR="00F57292" w:rsidRPr="001B7B59">
        <w:rPr>
          <w:rFonts w:ascii="Times New Roman" w:hAnsi="Times New Roman" w:cs="Times New Roman"/>
          <w:bCs/>
          <w:sz w:val="26"/>
          <w:szCs w:val="26"/>
        </w:rPr>
        <w:t>.</w:t>
      </w:r>
      <w:r w:rsidR="00F57292" w:rsidRPr="001B7B59">
        <w:rPr>
          <w:rFonts w:ascii="Times New Roman" w:hAnsi="Times New Roman" w:cs="Times New Roman"/>
          <w:sz w:val="26"/>
          <w:szCs w:val="26"/>
        </w:rPr>
        <w:t xml:space="preserve"> </w:t>
      </w:r>
      <w:r w:rsidR="00F57292" w:rsidRPr="001B7B59">
        <w:rPr>
          <w:rFonts w:ascii="Times New Roman" w:hAnsi="Times New Roman" w:cs="Times New Roman"/>
          <w:bCs/>
          <w:sz w:val="26"/>
          <w:szCs w:val="26"/>
        </w:rPr>
        <w:t>Постановление Правительства РФ от 05.08.2013 № 662 «Об осуществлении мониторинга системы образования»;</w:t>
      </w:r>
    </w:p>
    <w:p w:rsidR="00366396" w:rsidRPr="001B7B59" w:rsidRDefault="00972D51" w:rsidP="001B7B59">
      <w:pPr>
        <w:spacing w:after="0" w:line="240" w:lineRule="auto"/>
        <w:jc w:val="both"/>
        <w:rPr>
          <w:rFonts w:ascii="Times New Roman" w:eastAsia="+mn-ea" w:hAnsi="Times New Roman" w:cs="Times New Roman"/>
          <w:bCs/>
          <w:kern w:val="24"/>
          <w:sz w:val="26"/>
          <w:szCs w:val="26"/>
        </w:rPr>
      </w:pPr>
      <w:r w:rsidRPr="001B7B59">
        <w:rPr>
          <w:rFonts w:ascii="Times New Roman" w:eastAsia="+mn-ea" w:hAnsi="Times New Roman" w:cs="Times New Roman"/>
          <w:bCs/>
          <w:color w:val="000000"/>
          <w:kern w:val="24"/>
          <w:sz w:val="26"/>
          <w:szCs w:val="26"/>
        </w:rPr>
        <w:t>18</w:t>
      </w:r>
      <w:r w:rsidR="00366396" w:rsidRPr="001B7B59">
        <w:rPr>
          <w:rFonts w:ascii="Times New Roman" w:eastAsia="+mn-ea" w:hAnsi="Times New Roman" w:cs="Times New Roman"/>
          <w:bCs/>
          <w:color w:val="000000"/>
          <w:kern w:val="24"/>
          <w:sz w:val="26"/>
          <w:szCs w:val="26"/>
        </w:rPr>
        <w:t>.</w:t>
      </w:r>
      <w:r w:rsidRPr="001B7B59">
        <w:rPr>
          <w:rFonts w:ascii="Times New Roman" w:eastAsia="+mn-ea" w:hAnsi="Times New Roman" w:cs="Times New Roman"/>
          <w:bCs/>
          <w:color w:val="000000"/>
          <w:kern w:val="24"/>
          <w:sz w:val="26"/>
          <w:szCs w:val="26"/>
        </w:rPr>
        <w:t xml:space="preserve"> </w:t>
      </w:r>
      <w:r w:rsidR="00366396" w:rsidRPr="001B7B59">
        <w:rPr>
          <w:rFonts w:ascii="Times New Roman" w:eastAsia="+mn-ea" w:hAnsi="Times New Roman" w:cs="Times New Roman"/>
          <w:bCs/>
          <w:color w:val="000000"/>
          <w:kern w:val="24"/>
          <w:sz w:val="26"/>
          <w:szCs w:val="26"/>
        </w:rPr>
        <w:t>Приказ Министерства Просвещения Российской Федерации от 25 ноября 2022 года №1028«Об утверждении федеральной образовательной программы дошкольного образования</w:t>
      </w:r>
      <w:r w:rsidR="00366396" w:rsidRPr="001B7B59">
        <w:rPr>
          <w:rFonts w:ascii="Times New Roman" w:eastAsia="+mn-ea" w:hAnsi="Times New Roman" w:cs="Times New Roman"/>
          <w:bCs/>
          <w:kern w:val="24"/>
          <w:sz w:val="26"/>
          <w:szCs w:val="26"/>
        </w:rPr>
        <w:t>»</w:t>
      </w:r>
      <w:r w:rsidR="00366396" w:rsidRPr="001B7B59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366396" w:rsidRPr="001B7B59">
        <w:rPr>
          <w:rFonts w:ascii="Times New Roman" w:eastAsia="+mn-ea" w:hAnsi="Times New Roman" w:cs="Times New Roman"/>
          <w:bCs/>
          <w:kern w:val="24"/>
          <w:sz w:val="26"/>
          <w:szCs w:val="26"/>
        </w:rPr>
        <w:t>зарегистрировано Министерством юстиции Российской Федерации от 28.12.2022 г. №71847).</w:t>
      </w:r>
    </w:p>
    <w:p w:rsidR="00366396" w:rsidRPr="001B7B59" w:rsidRDefault="00972D51" w:rsidP="001B7B59">
      <w:pPr>
        <w:pStyle w:val="aa"/>
        <w:spacing w:before="0" w:beforeAutospacing="0" w:after="0" w:afterAutospacing="0"/>
        <w:jc w:val="both"/>
        <w:rPr>
          <w:rFonts w:eastAsia="+mn-ea"/>
          <w:bCs/>
          <w:kern w:val="24"/>
          <w:sz w:val="26"/>
          <w:szCs w:val="26"/>
        </w:rPr>
      </w:pPr>
      <w:r w:rsidRPr="001B7B59">
        <w:rPr>
          <w:rFonts w:eastAsia="+mn-ea"/>
          <w:bCs/>
          <w:kern w:val="24"/>
          <w:sz w:val="26"/>
          <w:szCs w:val="26"/>
        </w:rPr>
        <w:t>19</w:t>
      </w:r>
      <w:r w:rsidR="00366396" w:rsidRPr="001B7B59">
        <w:rPr>
          <w:rFonts w:eastAsia="+mn-ea"/>
          <w:bCs/>
          <w:kern w:val="24"/>
          <w:sz w:val="26"/>
          <w:szCs w:val="26"/>
        </w:rPr>
        <w:t>.</w:t>
      </w:r>
      <w:r w:rsidRPr="001B7B59">
        <w:rPr>
          <w:rFonts w:eastAsia="+mn-ea"/>
          <w:bCs/>
          <w:kern w:val="24"/>
          <w:sz w:val="26"/>
          <w:szCs w:val="26"/>
        </w:rPr>
        <w:t xml:space="preserve"> </w:t>
      </w:r>
      <w:r w:rsidR="00366396" w:rsidRPr="001B7B59">
        <w:rPr>
          <w:rFonts w:eastAsia="+mn-ea"/>
          <w:bCs/>
          <w:kern w:val="24"/>
          <w:sz w:val="26"/>
          <w:szCs w:val="26"/>
        </w:rPr>
        <w:t xml:space="preserve">ФОП </w:t>
      </w:r>
      <w:proofErr w:type="gramStart"/>
      <w:r w:rsidR="00366396" w:rsidRPr="001B7B59">
        <w:rPr>
          <w:rFonts w:eastAsia="+mn-ea"/>
          <w:bCs/>
          <w:kern w:val="24"/>
          <w:sz w:val="26"/>
          <w:szCs w:val="26"/>
        </w:rPr>
        <w:t xml:space="preserve">( </w:t>
      </w:r>
      <w:proofErr w:type="gramEnd"/>
      <w:r w:rsidR="00366396" w:rsidRPr="001B7B59">
        <w:rPr>
          <w:rFonts w:eastAsia="+mn-ea"/>
          <w:bCs/>
          <w:kern w:val="24"/>
          <w:sz w:val="26"/>
          <w:szCs w:val="26"/>
        </w:rPr>
        <w:t>электронный вариант)</w:t>
      </w:r>
    </w:p>
    <w:p w:rsidR="00366396" w:rsidRPr="001B7B59" w:rsidRDefault="00972D51" w:rsidP="001B7B59">
      <w:pPr>
        <w:pStyle w:val="aa"/>
        <w:spacing w:before="0" w:beforeAutospacing="0" w:after="0" w:afterAutospacing="0"/>
        <w:jc w:val="both"/>
        <w:rPr>
          <w:sz w:val="26"/>
          <w:szCs w:val="26"/>
        </w:rPr>
      </w:pPr>
      <w:r w:rsidRPr="001B7B59">
        <w:rPr>
          <w:rFonts w:eastAsia="+mn-ea"/>
          <w:bCs/>
          <w:kern w:val="24"/>
          <w:sz w:val="26"/>
          <w:szCs w:val="26"/>
        </w:rPr>
        <w:t xml:space="preserve"> 20</w:t>
      </w:r>
      <w:r w:rsidR="00366396" w:rsidRPr="001B7B59">
        <w:rPr>
          <w:rFonts w:eastAsia="+mn-ea"/>
          <w:bCs/>
          <w:kern w:val="24"/>
          <w:sz w:val="26"/>
          <w:szCs w:val="26"/>
        </w:rPr>
        <w:t>.</w:t>
      </w:r>
      <w:r w:rsidRPr="001B7B59">
        <w:rPr>
          <w:rFonts w:eastAsia="+mn-ea"/>
          <w:bCs/>
          <w:kern w:val="24"/>
          <w:sz w:val="26"/>
          <w:szCs w:val="26"/>
        </w:rPr>
        <w:t xml:space="preserve"> </w:t>
      </w:r>
      <w:r w:rsidR="00366396" w:rsidRPr="001B7B59">
        <w:rPr>
          <w:rFonts w:eastAsia="+mn-ea"/>
          <w:bCs/>
          <w:kern w:val="24"/>
          <w:sz w:val="26"/>
          <w:szCs w:val="26"/>
        </w:rPr>
        <w:t>Приказ Министерства Просвещения Российской Федерации</w:t>
      </w:r>
    </w:p>
    <w:p w:rsidR="00366396" w:rsidRPr="001B7B59" w:rsidRDefault="00366396" w:rsidP="001B7B59">
      <w:pPr>
        <w:spacing w:after="0" w:line="240" w:lineRule="auto"/>
        <w:jc w:val="both"/>
        <w:rPr>
          <w:rFonts w:ascii="Times New Roman" w:eastAsia="+mn-ea" w:hAnsi="Times New Roman" w:cs="Times New Roman"/>
          <w:bCs/>
          <w:kern w:val="24"/>
          <w:sz w:val="26"/>
          <w:szCs w:val="26"/>
        </w:rPr>
      </w:pPr>
      <w:r w:rsidRPr="001B7B59">
        <w:rPr>
          <w:rFonts w:ascii="Times New Roman" w:eastAsia="+mn-ea" w:hAnsi="Times New Roman" w:cs="Times New Roman"/>
          <w:bCs/>
          <w:kern w:val="24"/>
          <w:sz w:val="26"/>
          <w:szCs w:val="26"/>
        </w:rPr>
        <w:t>от 24 ноября 2022 года №1022«Об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</w:t>
      </w:r>
      <w:proofErr w:type="gramStart"/>
      <w:r w:rsidRPr="001B7B59">
        <w:rPr>
          <w:rFonts w:ascii="Times New Roman" w:eastAsia="+mn-ea" w:hAnsi="Times New Roman" w:cs="Times New Roman"/>
          <w:bCs/>
          <w:kern w:val="24"/>
          <w:sz w:val="26"/>
          <w:szCs w:val="26"/>
        </w:rPr>
        <w:t>»(</w:t>
      </w:r>
      <w:proofErr w:type="gramEnd"/>
      <w:r w:rsidRPr="001B7B59">
        <w:rPr>
          <w:rFonts w:ascii="Times New Roman" w:eastAsia="+mn-ea" w:hAnsi="Times New Roman" w:cs="Times New Roman"/>
          <w:bCs/>
          <w:kern w:val="24"/>
          <w:sz w:val="26"/>
          <w:szCs w:val="26"/>
        </w:rPr>
        <w:t>зарегистрировано Министерством юстиции Российской Федерации от 27.01.2023 г. №72149).</w:t>
      </w:r>
    </w:p>
    <w:p w:rsidR="00366396" w:rsidRPr="001B7B59" w:rsidRDefault="00972D51" w:rsidP="001B7B59">
      <w:pPr>
        <w:pStyle w:val="aa"/>
        <w:spacing w:before="0" w:beforeAutospacing="0" w:after="0" w:afterAutospacing="0"/>
        <w:jc w:val="both"/>
        <w:rPr>
          <w:rFonts w:eastAsia="+mn-ea"/>
          <w:bCs/>
          <w:kern w:val="24"/>
          <w:sz w:val="26"/>
          <w:szCs w:val="26"/>
        </w:rPr>
      </w:pPr>
      <w:r w:rsidRPr="001B7B59">
        <w:rPr>
          <w:rFonts w:eastAsia="+mn-ea"/>
          <w:bCs/>
          <w:kern w:val="24"/>
          <w:sz w:val="26"/>
          <w:szCs w:val="26"/>
        </w:rPr>
        <w:t>21</w:t>
      </w:r>
      <w:r w:rsidR="00366396" w:rsidRPr="001B7B59">
        <w:rPr>
          <w:rFonts w:eastAsia="+mn-ea"/>
          <w:bCs/>
          <w:kern w:val="24"/>
          <w:sz w:val="26"/>
          <w:szCs w:val="26"/>
        </w:rPr>
        <w:t xml:space="preserve">. ФАОП ДО </w:t>
      </w:r>
      <w:proofErr w:type="gramStart"/>
      <w:r w:rsidR="00366396" w:rsidRPr="001B7B59">
        <w:rPr>
          <w:rFonts w:eastAsia="+mn-ea"/>
          <w:bCs/>
          <w:kern w:val="24"/>
          <w:sz w:val="26"/>
          <w:szCs w:val="26"/>
        </w:rPr>
        <w:t xml:space="preserve">( </w:t>
      </w:r>
      <w:proofErr w:type="gramEnd"/>
      <w:r w:rsidR="00366396" w:rsidRPr="001B7B59">
        <w:rPr>
          <w:rFonts w:eastAsia="+mn-ea"/>
          <w:bCs/>
          <w:kern w:val="24"/>
          <w:sz w:val="26"/>
          <w:szCs w:val="26"/>
        </w:rPr>
        <w:t>электронный вариант)</w:t>
      </w:r>
    </w:p>
    <w:p w:rsidR="00C61004" w:rsidRPr="001B7B59" w:rsidRDefault="00C61004" w:rsidP="001B7B59">
      <w:pPr>
        <w:pStyle w:val="aa"/>
        <w:spacing w:before="0" w:beforeAutospacing="0" w:after="0" w:afterAutospacing="0"/>
        <w:jc w:val="both"/>
        <w:rPr>
          <w:rFonts w:eastAsia="+mn-ea"/>
          <w:bCs/>
          <w:kern w:val="24"/>
          <w:sz w:val="26"/>
          <w:szCs w:val="26"/>
        </w:rPr>
      </w:pPr>
    </w:p>
    <w:p w:rsidR="00366396" w:rsidRPr="001B7B59" w:rsidRDefault="00366396" w:rsidP="001B7B59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b/>
          <w:bCs/>
          <w:kern w:val="24"/>
          <w:sz w:val="26"/>
          <w:szCs w:val="26"/>
        </w:rPr>
      </w:pPr>
      <w:r w:rsidRPr="001B7B59">
        <w:rPr>
          <w:rFonts w:ascii="Times New Roman" w:eastAsia="+mn-ea" w:hAnsi="Times New Roman" w:cs="Times New Roman"/>
          <w:b/>
          <w:bCs/>
          <w:kern w:val="24"/>
          <w:sz w:val="26"/>
          <w:szCs w:val="26"/>
        </w:rPr>
        <w:t>Региональный уровень:</w:t>
      </w:r>
    </w:p>
    <w:p w:rsidR="00972D51" w:rsidRPr="001B7B59" w:rsidRDefault="00366396" w:rsidP="001B7B59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bCs/>
          <w:kern w:val="24"/>
          <w:sz w:val="26"/>
          <w:szCs w:val="26"/>
        </w:rPr>
      </w:pPr>
      <w:r w:rsidRPr="001B7B59">
        <w:rPr>
          <w:rFonts w:ascii="Times New Roman" w:eastAsia="+mn-ea" w:hAnsi="Times New Roman" w:cs="Times New Roman"/>
          <w:bCs/>
          <w:kern w:val="24"/>
          <w:sz w:val="26"/>
          <w:szCs w:val="26"/>
        </w:rPr>
        <w:t>1.</w:t>
      </w:r>
      <w:r w:rsidR="00972D51" w:rsidRPr="001B7B59">
        <w:rPr>
          <w:rFonts w:ascii="Times New Roman" w:hAnsi="Times New Roman" w:cs="Times New Roman"/>
          <w:sz w:val="26"/>
          <w:szCs w:val="26"/>
        </w:rPr>
        <w:t xml:space="preserve"> </w:t>
      </w:r>
      <w:r w:rsidR="00972D51" w:rsidRPr="001B7B59">
        <w:rPr>
          <w:rFonts w:ascii="Times New Roman" w:eastAsia="+mn-ea" w:hAnsi="Times New Roman" w:cs="Times New Roman"/>
          <w:bCs/>
          <w:kern w:val="24"/>
          <w:sz w:val="26"/>
          <w:szCs w:val="26"/>
        </w:rPr>
        <w:t>Закон Белгородской области от 31.10.2014 № 314 «Об образовании в Белгородской области»;</w:t>
      </w:r>
    </w:p>
    <w:p w:rsidR="00972D51" w:rsidRPr="001B7B59" w:rsidRDefault="00972D51" w:rsidP="001B7B59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bCs/>
          <w:kern w:val="24"/>
          <w:sz w:val="26"/>
          <w:szCs w:val="26"/>
        </w:rPr>
      </w:pPr>
      <w:r w:rsidRPr="001B7B59">
        <w:rPr>
          <w:rFonts w:ascii="Times New Roman" w:eastAsia="+mn-ea" w:hAnsi="Times New Roman" w:cs="Times New Roman"/>
          <w:bCs/>
          <w:kern w:val="24"/>
          <w:sz w:val="26"/>
          <w:szCs w:val="26"/>
        </w:rPr>
        <w:t>2. Приказ Министерства образования Белгородской области от 29.06.2022 № 2090 «Об утверждении положения о системе мониторинга качества дошкольного образования в образовательных организациях Белгородской области»;</w:t>
      </w:r>
    </w:p>
    <w:p w:rsidR="00366396" w:rsidRPr="001B7B59" w:rsidRDefault="00972D51" w:rsidP="001B7B59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bCs/>
          <w:kern w:val="24"/>
          <w:sz w:val="26"/>
          <w:szCs w:val="26"/>
        </w:rPr>
      </w:pPr>
      <w:r w:rsidRPr="001B7B59">
        <w:rPr>
          <w:rFonts w:ascii="Times New Roman" w:eastAsia="+mn-ea" w:hAnsi="Times New Roman" w:cs="Times New Roman"/>
          <w:bCs/>
          <w:kern w:val="24"/>
          <w:sz w:val="26"/>
          <w:szCs w:val="26"/>
        </w:rPr>
        <w:t xml:space="preserve">3.  </w:t>
      </w:r>
      <w:r w:rsidR="00366396" w:rsidRPr="001B7B59">
        <w:rPr>
          <w:rFonts w:ascii="Times New Roman" w:eastAsia="+mn-ea" w:hAnsi="Times New Roman" w:cs="Times New Roman"/>
          <w:bCs/>
          <w:kern w:val="24"/>
          <w:sz w:val="26"/>
          <w:szCs w:val="26"/>
        </w:rPr>
        <w:t xml:space="preserve">Приказ министерства образования Белгородской области от 07 ноября 2022 года №3574 «Об утверждении концепции управления качеством дошкольного образования»: задает единые подходы в определении целей, задач, показателей, развития механизмов управления качеством дошкольного образования. Риски на сегодня: отсутствие единых методик, типовых процедур для проведения данной </w:t>
      </w:r>
      <w:r w:rsidR="00366396" w:rsidRPr="001B7B59">
        <w:rPr>
          <w:rFonts w:ascii="Times New Roman" w:eastAsia="+mn-ea" w:hAnsi="Times New Roman" w:cs="Times New Roman"/>
          <w:bCs/>
          <w:kern w:val="24"/>
          <w:sz w:val="26"/>
          <w:szCs w:val="26"/>
        </w:rPr>
        <w:lastRenderedPageBreak/>
        <w:t>оценки, информационных систем для сбора данных. В настоящее время разработаны ряд мониторингов: по оценке образовательных программ, адаптированных программ, рабочей программы воспитания, социально-педагогических условий, РППС, по обеспечению условий безопасности, анкетирования родителей.</w:t>
      </w:r>
    </w:p>
    <w:p w:rsidR="00366396" w:rsidRPr="001B7B59" w:rsidRDefault="00972D51" w:rsidP="001B7B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+mn-ea" w:hAnsi="Times New Roman" w:cs="Times New Roman"/>
          <w:bCs/>
          <w:kern w:val="24"/>
          <w:sz w:val="26"/>
          <w:szCs w:val="26"/>
        </w:rPr>
        <w:t xml:space="preserve">4. </w:t>
      </w:r>
      <w:r w:rsidR="00366396" w:rsidRPr="001B7B59">
        <w:rPr>
          <w:rFonts w:ascii="Times New Roman" w:eastAsia="+mn-ea" w:hAnsi="Times New Roman" w:cs="Times New Roman"/>
          <w:bCs/>
          <w:kern w:val="24"/>
          <w:sz w:val="26"/>
          <w:szCs w:val="26"/>
        </w:rPr>
        <w:t>.Письмо министерства образования  Белгородской области от 03.02. 2023 г. №17-5/6795-17-264  «О совершенствовании учебно-методических и материально-технических условий реализации образовательных программ дошкольного образования: 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образования. Данный документ нацеливает нас на проведение мониторинга РППС в группах, развивающих центрах, кабинетах специалистов, комплектации учебно-методических материалов. Содержит рекомендации по разработке перечня локальных актов, представлено нормативно-правовое основание по формированию инфраструктуры и комплектации учебно-методических материалов.</w:t>
      </w:r>
    </w:p>
    <w:p w:rsidR="00B712A3" w:rsidRPr="001B7B59" w:rsidRDefault="00972D51" w:rsidP="001B7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B7B59">
        <w:rPr>
          <w:rFonts w:ascii="Times New Roman" w:hAnsi="Times New Roman" w:cs="Times New Roman"/>
          <w:color w:val="000000"/>
          <w:sz w:val="26"/>
          <w:szCs w:val="26"/>
        </w:rPr>
        <w:t xml:space="preserve"> 5</w:t>
      </w:r>
      <w:r w:rsidR="00B712A3" w:rsidRPr="001B7B59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="00B712A3" w:rsidRPr="001B7B59">
        <w:rPr>
          <w:rFonts w:ascii="Times New Roman" w:hAnsi="Times New Roman" w:cs="Times New Roman"/>
          <w:color w:val="000000"/>
          <w:sz w:val="26"/>
          <w:szCs w:val="26"/>
        </w:rPr>
        <w:t xml:space="preserve">Показателями деятельности ДОО, подлежащей </w:t>
      </w:r>
      <w:proofErr w:type="spellStart"/>
      <w:r w:rsidR="00B712A3" w:rsidRPr="001B7B59">
        <w:rPr>
          <w:rFonts w:ascii="Times New Roman" w:hAnsi="Times New Roman" w:cs="Times New Roman"/>
          <w:color w:val="000000"/>
          <w:sz w:val="26"/>
          <w:szCs w:val="26"/>
        </w:rPr>
        <w:t>самообследованию</w:t>
      </w:r>
      <w:proofErr w:type="spellEnd"/>
      <w:r w:rsidR="00B712A3" w:rsidRPr="001B7B59">
        <w:rPr>
          <w:rFonts w:ascii="Times New Roman" w:hAnsi="Times New Roman" w:cs="Times New Roman"/>
          <w:color w:val="000000"/>
          <w:sz w:val="26"/>
          <w:szCs w:val="26"/>
        </w:rPr>
        <w:t xml:space="preserve">, утвержденными приказом </w:t>
      </w:r>
      <w:proofErr w:type="spellStart"/>
      <w:r w:rsidR="00B712A3" w:rsidRPr="001B7B59">
        <w:rPr>
          <w:rFonts w:ascii="Times New Roman" w:hAnsi="Times New Roman" w:cs="Times New Roman"/>
          <w:color w:val="000000"/>
          <w:sz w:val="26"/>
          <w:szCs w:val="26"/>
        </w:rPr>
        <w:t>Минобрнауки</w:t>
      </w:r>
      <w:proofErr w:type="spellEnd"/>
      <w:r w:rsidR="00B712A3" w:rsidRPr="001B7B59">
        <w:rPr>
          <w:rFonts w:ascii="Times New Roman" w:hAnsi="Times New Roman" w:cs="Times New Roman"/>
          <w:color w:val="000000"/>
          <w:sz w:val="26"/>
          <w:szCs w:val="26"/>
        </w:rPr>
        <w:t xml:space="preserve"> России от 10.12.2013г №1324, Показателями, характеризующими общие критерии оценки качества условий осуществления ОД организациями</w:t>
      </w:r>
      <w:r w:rsidR="00721290" w:rsidRPr="001B7B59">
        <w:rPr>
          <w:rFonts w:ascii="Times New Roman" w:hAnsi="Times New Roman" w:cs="Times New Roman"/>
          <w:color w:val="000000"/>
          <w:sz w:val="26"/>
          <w:szCs w:val="26"/>
        </w:rPr>
        <w:t xml:space="preserve">, осуществляющие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программам, утвержденным приказом </w:t>
      </w:r>
      <w:proofErr w:type="spellStart"/>
      <w:r w:rsidR="00721290" w:rsidRPr="001B7B59">
        <w:rPr>
          <w:rFonts w:ascii="Times New Roman" w:hAnsi="Times New Roman" w:cs="Times New Roman"/>
          <w:color w:val="000000"/>
          <w:sz w:val="26"/>
          <w:szCs w:val="26"/>
        </w:rPr>
        <w:t>Минпросвещения</w:t>
      </w:r>
      <w:proofErr w:type="spellEnd"/>
      <w:r w:rsidR="00721290" w:rsidRPr="001B7B59">
        <w:rPr>
          <w:rFonts w:ascii="Times New Roman" w:hAnsi="Times New Roman" w:cs="Times New Roman"/>
          <w:color w:val="000000"/>
          <w:sz w:val="26"/>
          <w:szCs w:val="26"/>
        </w:rPr>
        <w:t xml:space="preserve"> России от13.03.2019г №114 и иными локальными актами различного уровня.</w:t>
      </w:r>
      <w:proofErr w:type="gramEnd"/>
    </w:p>
    <w:p w:rsidR="0055187A" w:rsidRPr="001B7B59" w:rsidRDefault="00BC7EC9" w:rsidP="001B7B59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1B7B59">
        <w:rPr>
          <w:rFonts w:ascii="Times New Roman" w:hAnsi="Times New Roman"/>
          <w:bCs/>
          <w:sz w:val="26"/>
          <w:szCs w:val="26"/>
        </w:rPr>
        <w:t xml:space="preserve">1.2. </w:t>
      </w:r>
      <w:r w:rsidR="00496822" w:rsidRPr="001B7B59">
        <w:rPr>
          <w:rFonts w:ascii="Times New Roman" w:hAnsi="Times New Roman"/>
          <w:bCs/>
          <w:sz w:val="26"/>
          <w:szCs w:val="26"/>
        </w:rPr>
        <w:t>Внутренняя система оценки качества дошкольного образования (дале</w:t>
      </w:r>
      <w:proofErr w:type="gramStart"/>
      <w:r w:rsidR="00496822" w:rsidRPr="001B7B59">
        <w:rPr>
          <w:rFonts w:ascii="Times New Roman" w:hAnsi="Times New Roman"/>
          <w:bCs/>
          <w:sz w:val="26"/>
          <w:szCs w:val="26"/>
        </w:rPr>
        <w:t>е-</w:t>
      </w:r>
      <w:proofErr w:type="gramEnd"/>
      <w:r w:rsidR="00496822" w:rsidRPr="001B7B59">
        <w:rPr>
          <w:rFonts w:ascii="Times New Roman" w:hAnsi="Times New Roman"/>
          <w:bCs/>
          <w:sz w:val="26"/>
          <w:szCs w:val="26"/>
        </w:rPr>
        <w:t xml:space="preserve"> ВСОКО)- проведение комплекса процедур ( контроля, наблюдений, обследований, изучения, анализа), направленных на установление уровня соответствия или не соответствия требованиям действующего законодательства РФ в части обеспечения  качества дошкольного образования участниками образовательных отношений.</w:t>
      </w:r>
    </w:p>
    <w:p w:rsidR="0055187A" w:rsidRPr="001B7B59" w:rsidRDefault="0055187A" w:rsidP="001B7B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color w:val="000000"/>
          <w:sz w:val="26"/>
          <w:szCs w:val="26"/>
        </w:rPr>
        <w:t>1.3. Настоящее Положение определяет цели, задачи, принципы, ее организационную и функциональную структуру, содержание процедур контроля и оценки качества образования.</w:t>
      </w:r>
    </w:p>
    <w:p w:rsidR="00496822" w:rsidRPr="001B7B59" w:rsidRDefault="0055187A" w:rsidP="001B7B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 xml:space="preserve">1.4. </w:t>
      </w:r>
      <w:r w:rsidR="00496822" w:rsidRPr="001B7B59">
        <w:rPr>
          <w:rFonts w:ascii="Times New Roman" w:eastAsia="Times New Roman" w:hAnsi="Times New Roman" w:cs="Times New Roman"/>
          <w:sz w:val="26"/>
          <w:szCs w:val="26"/>
        </w:rPr>
        <w:t>Положение распространяется на всех педагогических работников учреждения, осуществляющих профессиональную деятельность в соответствии с трудовым договором, в том числе на пе5дагогических работников, работающих  по совместительству.</w:t>
      </w:r>
    </w:p>
    <w:p w:rsidR="0055187A" w:rsidRPr="001B7B59" w:rsidRDefault="00496822" w:rsidP="001B7B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 xml:space="preserve">1.5. </w:t>
      </w:r>
      <w:r w:rsidR="0055187A" w:rsidRPr="001B7B59">
        <w:rPr>
          <w:rFonts w:ascii="Times New Roman" w:eastAsia="Times New Roman" w:hAnsi="Times New Roman" w:cs="Times New Roman"/>
          <w:sz w:val="26"/>
          <w:szCs w:val="26"/>
        </w:rPr>
        <w:t>В настоящем Положении используются следующие термины:</w:t>
      </w:r>
    </w:p>
    <w:p w:rsidR="00DD51D1" w:rsidRPr="001B7B59" w:rsidRDefault="00DD51D1" w:rsidP="001B7B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bCs/>
          <w:i/>
          <w:sz w:val="26"/>
          <w:szCs w:val="26"/>
        </w:rPr>
        <w:t>Внутренняя система оценки качества образования</w:t>
      </w:r>
      <w:r w:rsidRPr="001B7B5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1B7B59">
        <w:rPr>
          <w:rFonts w:ascii="Times New Roman" w:eastAsia="Times New Roman" w:hAnsi="Times New Roman" w:cs="Times New Roman"/>
          <w:sz w:val="26"/>
          <w:szCs w:val="26"/>
        </w:rPr>
        <w:t xml:space="preserve">‒ совокупность </w:t>
      </w:r>
      <w:proofErr w:type="spellStart"/>
      <w:proofErr w:type="gramStart"/>
      <w:r w:rsidRPr="001B7B59">
        <w:rPr>
          <w:rFonts w:ascii="Times New Roman" w:eastAsia="Times New Roman" w:hAnsi="Times New Roman" w:cs="Times New Roman"/>
          <w:sz w:val="26"/>
          <w:szCs w:val="26"/>
        </w:rPr>
        <w:t>организа-ционных</w:t>
      </w:r>
      <w:proofErr w:type="spellEnd"/>
      <w:proofErr w:type="gramEnd"/>
      <w:r w:rsidRPr="001B7B59">
        <w:rPr>
          <w:rFonts w:ascii="Times New Roman" w:eastAsia="Times New Roman" w:hAnsi="Times New Roman" w:cs="Times New Roman"/>
          <w:sz w:val="26"/>
          <w:szCs w:val="26"/>
        </w:rPr>
        <w:t xml:space="preserve"> структур, реализуемых ими процедур, регулирующих локальных нормативных актов, инструментария и технологий, обеспечивающих оценку качества образовательного процесса и управление им, образовательных</w:t>
      </w:r>
    </w:p>
    <w:p w:rsidR="00DD51D1" w:rsidRPr="001B7B59" w:rsidRDefault="00DD51D1" w:rsidP="001B7B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программ и образовательных достижений обучающихся, качества по иным</w:t>
      </w:r>
    </w:p>
    <w:p w:rsidR="00DD51D1" w:rsidRPr="001B7B59" w:rsidRDefault="00DD51D1" w:rsidP="001B7B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аспектам и направлениям образовательной деятельности, на основе которой</w:t>
      </w:r>
    </w:p>
    <w:p w:rsidR="00DD51D1" w:rsidRPr="001B7B59" w:rsidRDefault="00DD51D1" w:rsidP="001B7B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осуществляются корректирующие и предупреждающие управленческие</w:t>
      </w:r>
    </w:p>
    <w:p w:rsidR="00DD51D1" w:rsidRPr="001B7B59" w:rsidRDefault="00DD51D1" w:rsidP="001B7B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 xml:space="preserve">воздействия, направленные на улучшение качества (Федеральный закон от 29.12.2012 № 273-ФЗ ст. 28 п. 3 </w:t>
      </w:r>
      <w:proofErr w:type="spellStart"/>
      <w:r w:rsidRPr="001B7B59">
        <w:rPr>
          <w:rFonts w:ascii="Times New Roman" w:eastAsia="Times New Roman" w:hAnsi="Times New Roman" w:cs="Times New Roman"/>
          <w:sz w:val="26"/>
          <w:szCs w:val="26"/>
        </w:rPr>
        <w:t>пп</w:t>
      </w:r>
      <w:proofErr w:type="spellEnd"/>
      <w:r w:rsidRPr="001B7B59">
        <w:rPr>
          <w:rFonts w:ascii="Times New Roman" w:eastAsia="Times New Roman" w:hAnsi="Times New Roman" w:cs="Times New Roman"/>
          <w:sz w:val="26"/>
          <w:szCs w:val="26"/>
        </w:rPr>
        <w:t>. 13 «Об образовании в РФ»)</w:t>
      </w:r>
    </w:p>
    <w:p w:rsidR="00DD51D1" w:rsidRPr="001B7B59" w:rsidRDefault="00DD51D1" w:rsidP="001B7B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D51D1" w:rsidRPr="001B7B59" w:rsidRDefault="00F15BF2" w:rsidP="001B7B5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i/>
          <w:iCs/>
          <w:sz w:val="26"/>
          <w:szCs w:val="26"/>
        </w:rPr>
        <w:t>Д</w:t>
      </w:r>
      <w:r w:rsidR="00DD51D1" w:rsidRPr="001B7B59">
        <w:rPr>
          <w:rFonts w:ascii="Times New Roman" w:eastAsia="Times New Roman" w:hAnsi="Times New Roman" w:cs="Times New Roman"/>
          <w:i/>
          <w:iCs/>
          <w:sz w:val="26"/>
          <w:szCs w:val="26"/>
        </w:rPr>
        <w:t>ошкольное образование</w:t>
      </w:r>
      <w:r w:rsidR="00DD51D1" w:rsidRPr="001B7B59">
        <w:rPr>
          <w:rFonts w:ascii="Times New Roman" w:eastAsia="Times New Roman" w:hAnsi="Times New Roman" w:cs="Times New Roman"/>
          <w:iCs/>
          <w:sz w:val="26"/>
          <w:szCs w:val="26"/>
        </w:rPr>
        <w:t xml:space="preserve"> - уровень общего образования наряду с начальным общим, основным общим и средним общим образованием;</w:t>
      </w:r>
    </w:p>
    <w:p w:rsidR="00DD51D1" w:rsidRPr="001B7B59" w:rsidRDefault="00F15BF2" w:rsidP="001B7B5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iCs/>
          <w:sz w:val="26"/>
          <w:szCs w:val="26"/>
        </w:rPr>
        <w:t>И</w:t>
      </w:r>
      <w:r w:rsidR="00DD51D1" w:rsidRPr="001B7B59">
        <w:rPr>
          <w:rFonts w:ascii="Times New Roman" w:eastAsia="Times New Roman" w:hAnsi="Times New Roman" w:cs="Times New Roman"/>
          <w:i/>
          <w:iCs/>
          <w:sz w:val="26"/>
          <w:szCs w:val="26"/>
        </w:rPr>
        <w:t>нклюзивное образование</w:t>
      </w:r>
      <w:r w:rsidR="00DD51D1" w:rsidRPr="001B7B59">
        <w:rPr>
          <w:rFonts w:ascii="Times New Roman" w:eastAsia="Times New Roman" w:hAnsi="Times New Roman" w:cs="Times New Roman"/>
          <w:iCs/>
          <w:sz w:val="26"/>
          <w:szCs w:val="26"/>
        </w:rPr>
        <w:t xml:space="preserve"> - обеспечение равного доступа к образованию для всех обучающихся с учетом разнообразия особых образовательных потребностей и инди</w:t>
      </w:r>
      <w:r w:rsidRPr="001B7B59">
        <w:rPr>
          <w:rFonts w:ascii="Times New Roman" w:eastAsia="Times New Roman" w:hAnsi="Times New Roman" w:cs="Times New Roman"/>
          <w:iCs/>
          <w:sz w:val="26"/>
          <w:szCs w:val="26"/>
        </w:rPr>
        <w:t>видуальных возможностей.</w:t>
      </w:r>
    </w:p>
    <w:p w:rsidR="0055187A" w:rsidRPr="001B7B59" w:rsidRDefault="0055187A" w:rsidP="001B7B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Качество образования </w:t>
      </w:r>
      <w:r w:rsidRPr="001B7B59">
        <w:rPr>
          <w:rFonts w:ascii="Times New Roman" w:eastAsia="Times New Roman" w:hAnsi="Times New Roman" w:cs="Times New Roman"/>
          <w:sz w:val="26"/>
          <w:szCs w:val="26"/>
        </w:rPr>
        <w:t>– комплексная характеристика образования, выражающая степень его соответствия федеральным государственным образовательным стандартам (образовательным стандартам) и потребностям заказчика, в том числе степень достижения воспитанниками планируемых результатов освоения обра</w:t>
      </w:r>
      <w:r w:rsidR="00F15BF2" w:rsidRPr="001B7B59">
        <w:rPr>
          <w:rFonts w:ascii="Times New Roman" w:eastAsia="Times New Roman" w:hAnsi="Times New Roman" w:cs="Times New Roman"/>
          <w:sz w:val="26"/>
          <w:szCs w:val="26"/>
        </w:rPr>
        <w:t xml:space="preserve">зовательной программы (далее – </w:t>
      </w:r>
      <w:r w:rsidRPr="001B7B59">
        <w:rPr>
          <w:rFonts w:ascii="Times New Roman" w:eastAsia="Times New Roman" w:hAnsi="Times New Roman" w:cs="Times New Roman"/>
          <w:sz w:val="26"/>
          <w:szCs w:val="26"/>
        </w:rPr>
        <w:t>ОП) дошкольной образовательной организации.</w:t>
      </w:r>
    </w:p>
    <w:p w:rsidR="0055187A" w:rsidRPr="001B7B59" w:rsidRDefault="0055187A" w:rsidP="001B7B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i/>
          <w:iCs/>
          <w:sz w:val="26"/>
          <w:szCs w:val="26"/>
        </w:rPr>
        <w:t>Качество условий –</w:t>
      </w:r>
      <w:r w:rsidRPr="001B7B59">
        <w:rPr>
          <w:rFonts w:ascii="Times New Roman" w:eastAsia="Times New Roman" w:hAnsi="Times New Roman" w:cs="Times New Roman"/>
          <w:sz w:val="26"/>
          <w:szCs w:val="26"/>
        </w:rPr>
        <w:t xml:space="preserve"> выполнение санитарно-гигиенических норм организации образовательного процесса; организация питания в дошкольной образовательной организации; реализация мер по обеспечению безопасности воспитанников в организации образовательного процесса.</w:t>
      </w:r>
    </w:p>
    <w:p w:rsidR="00F15BF2" w:rsidRPr="001B7B59" w:rsidRDefault="00F15BF2" w:rsidP="001B7B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Оценка качества образования </w:t>
      </w:r>
      <w:r w:rsidRPr="001B7B59">
        <w:rPr>
          <w:rFonts w:ascii="Times New Roman" w:eastAsia="Times New Roman" w:hAnsi="Times New Roman" w:cs="Times New Roman"/>
          <w:sz w:val="26"/>
          <w:szCs w:val="26"/>
        </w:rPr>
        <w:t>– определение с помощью диагностических и оценочных процедур степени соответствия ресурсного обеспечения, образовательного процесса, образовательных результатов нормативным требованиям, социальным и личностным ожиданиям участников образовательных отношений.</w:t>
      </w:r>
    </w:p>
    <w:p w:rsidR="00F15BF2" w:rsidRPr="001B7B59" w:rsidRDefault="00F15BF2" w:rsidP="001B7B5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Доступность среды - </w:t>
      </w:r>
      <w:r w:rsidRPr="001B7B59">
        <w:rPr>
          <w:rFonts w:ascii="Times New Roman" w:eastAsia="Times New Roman" w:hAnsi="Times New Roman" w:cs="Times New Roman"/>
          <w:iCs/>
          <w:sz w:val="26"/>
          <w:szCs w:val="26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деятельность,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активности, исправность и сохранность материалов и оборудования;</w:t>
      </w:r>
    </w:p>
    <w:p w:rsidR="00112581" w:rsidRPr="001B7B59" w:rsidRDefault="00112581" w:rsidP="001B7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B7B59">
        <w:rPr>
          <w:rFonts w:ascii="Times New Roman" w:hAnsi="Times New Roman" w:cs="Times New Roman"/>
          <w:i/>
          <w:color w:val="000000"/>
          <w:sz w:val="26"/>
          <w:szCs w:val="26"/>
        </w:rPr>
        <w:t>Воспитание</w:t>
      </w:r>
      <w:r w:rsidRPr="001B7B59">
        <w:rPr>
          <w:rFonts w:ascii="Times New Roman" w:hAnsi="Times New Roman" w:cs="Times New Roman"/>
          <w:color w:val="000000"/>
          <w:sz w:val="26"/>
          <w:szCs w:val="26"/>
        </w:rPr>
        <w:t xml:space="preserve"> - деятельность, направленная на развитие личности, создание условий для самоопределения и </w:t>
      </w:r>
      <w:proofErr w:type="gramStart"/>
      <w:r w:rsidRPr="001B7B59">
        <w:rPr>
          <w:rFonts w:ascii="Times New Roman" w:hAnsi="Times New Roman" w:cs="Times New Roman"/>
          <w:color w:val="000000"/>
          <w:sz w:val="26"/>
          <w:szCs w:val="26"/>
        </w:rPr>
        <w:t>социализации</w:t>
      </w:r>
      <w:proofErr w:type="gramEnd"/>
      <w:r w:rsidRPr="001B7B59">
        <w:rPr>
          <w:rFonts w:ascii="Times New Roman" w:hAnsi="Times New Roman" w:cs="Times New Roman"/>
          <w:color w:val="000000"/>
          <w:sz w:val="26"/>
          <w:szCs w:val="26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 </w:t>
      </w:r>
    </w:p>
    <w:p w:rsidR="0055187A" w:rsidRPr="001B7B59" w:rsidRDefault="0055187A" w:rsidP="001B7B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i/>
          <w:iCs/>
          <w:sz w:val="26"/>
          <w:szCs w:val="26"/>
        </w:rPr>
        <w:t>Критерий –</w:t>
      </w:r>
      <w:r w:rsidRPr="001B7B59">
        <w:rPr>
          <w:rFonts w:ascii="Times New Roman" w:eastAsia="Times New Roman" w:hAnsi="Times New Roman" w:cs="Times New Roman"/>
          <w:sz w:val="26"/>
          <w:szCs w:val="26"/>
        </w:rPr>
        <w:t xml:space="preserve"> признак, на основании которого производится оценка, классификация оцениваемого объекта.</w:t>
      </w:r>
    </w:p>
    <w:p w:rsidR="0055187A" w:rsidRPr="001B7B59" w:rsidRDefault="0055187A" w:rsidP="001B7B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Мониторинг </w:t>
      </w:r>
      <w:r w:rsidRPr="001B7B59">
        <w:rPr>
          <w:rFonts w:ascii="Times New Roman" w:eastAsia="Times New Roman" w:hAnsi="Times New Roman" w:cs="Times New Roman"/>
          <w:sz w:val="26"/>
          <w:szCs w:val="26"/>
        </w:rPr>
        <w:t xml:space="preserve"> в системе образования – комплексное аналитическое отслеживание процессов, определяющих количественно – качественные 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участников образовательного процесса. </w:t>
      </w:r>
    </w:p>
    <w:p w:rsidR="0055187A" w:rsidRPr="001B7B59" w:rsidRDefault="0055187A" w:rsidP="001B7B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Измерение </w:t>
      </w:r>
      <w:r w:rsidRPr="001B7B59">
        <w:rPr>
          <w:rFonts w:ascii="Times New Roman" w:eastAsia="Times New Roman" w:hAnsi="Times New Roman" w:cs="Times New Roman"/>
          <w:color w:val="000000"/>
          <w:sz w:val="26"/>
          <w:szCs w:val="26"/>
        </w:rPr>
        <w:t>–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55187A" w:rsidRPr="001B7B59" w:rsidRDefault="0055187A" w:rsidP="001B7B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Для оценки качества образования используются: мониторинговые исследования, проективные методики, материалы внутреннего контроля, социологические опросы, статистическая отчетность. </w:t>
      </w:r>
    </w:p>
    <w:p w:rsidR="00F15BF2" w:rsidRPr="001B7B59" w:rsidRDefault="00F15BF2" w:rsidP="001B7B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Социокультурные ценности</w:t>
      </w:r>
      <w:r w:rsidRPr="001B7B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основные жизненные смыслы, определяющие отношение человека к окружающей действительности и детерминирующие основные модели социального поведения, которыми руководствуется человек в повседневной жизни и деятельности;</w:t>
      </w:r>
    </w:p>
    <w:p w:rsidR="00F15BF2" w:rsidRPr="001B7B59" w:rsidRDefault="00F15BF2" w:rsidP="001B7B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Уклад </w:t>
      </w:r>
      <w:r w:rsidRPr="001B7B59">
        <w:rPr>
          <w:rFonts w:ascii="Times New Roman" w:eastAsia="Times New Roman" w:hAnsi="Times New Roman" w:cs="Times New Roman"/>
          <w:color w:val="000000"/>
          <w:sz w:val="26"/>
          <w:szCs w:val="26"/>
        </w:rPr>
        <w:t>- общественный договор участников образовательных отношений, опирающийся на базовые национальные ценности, содержащий традиции региона и ДОО, задающий культуру поведения сообществ, описывающий предметно-пространственную среду, деятельность и социокультурный контекст;</w:t>
      </w:r>
    </w:p>
    <w:p w:rsidR="00F15BF2" w:rsidRPr="001B7B59" w:rsidRDefault="00F15BF2" w:rsidP="001B7B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Участники образовательных отношений</w:t>
      </w:r>
      <w:r w:rsidRPr="001B7B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F15BF2" w:rsidRPr="001B7B59" w:rsidRDefault="00F15BF2" w:rsidP="001B7B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Федеральная образовательная программа дошкольного образования</w:t>
      </w:r>
      <w:r w:rsidRPr="001B7B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(ФОП ДО) представляет собой учебно-методическую документацию, в состав которой входят федеральная рабочая программа воспитания, примерный режим и распорядок дня дошкольных групп, федеральный календарный план воспитательной работы и иные компоненты;</w:t>
      </w:r>
    </w:p>
    <w:p w:rsidR="00F15BF2" w:rsidRPr="001B7B59" w:rsidRDefault="00F15BF2" w:rsidP="001B7B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Планируемые результаты</w:t>
      </w:r>
      <w:r w:rsidRPr="001B7B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социально-нормативные возрастные характеристики возможных достижений ребенка на этапе завершения уровня дошкольного образования.</w:t>
      </w:r>
    </w:p>
    <w:p w:rsidR="00F15BF2" w:rsidRPr="001B7B59" w:rsidRDefault="00B735B5" w:rsidP="001B7B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color w:val="000000"/>
          <w:sz w:val="26"/>
          <w:szCs w:val="26"/>
        </w:rPr>
        <w:t>1.6</w:t>
      </w:r>
      <w:r w:rsidR="00F15BF2" w:rsidRPr="001B7B59">
        <w:rPr>
          <w:rFonts w:ascii="Times New Roman" w:eastAsia="Times New Roman" w:hAnsi="Times New Roman" w:cs="Times New Roman"/>
          <w:color w:val="000000"/>
          <w:sz w:val="26"/>
          <w:szCs w:val="26"/>
        </w:rPr>
        <w:t>. Срок действия настоящего Положения не ограничен. Изменения и дополнения в Положение вносятся Педагогическим советом и рассматриваются на его заседании, утверждаются приказом заведующего ДОО.</w:t>
      </w:r>
    </w:p>
    <w:p w:rsidR="00F15BF2" w:rsidRPr="001B7B59" w:rsidRDefault="00F15BF2" w:rsidP="001B7B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5187A" w:rsidRPr="001B7B59" w:rsidRDefault="0055187A" w:rsidP="001B7B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 Основные цели, задачи, функции и принципы ВСОКО</w:t>
      </w:r>
    </w:p>
    <w:p w:rsidR="0055187A" w:rsidRPr="001B7B59" w:rsidRDefault="0055187A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35B5" w:rsidRPr="001B7B59" w:rsidRDefault="00B735B5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2.1. Цель ВСОКО – установить соответствие качества дошкольного образования в ДОО действующему законодательству Российской Федерации в сфере образования.</w:t>
      </w:r>
    </w:p>
    <w:p w:rsidR="00B735B5" w:rsidRPr="001B7B59" w:rsidRDefault="00B735B5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2.2. Задачи ВСОКО:</w:t>
      </w:r>
    </w:p>
    <w:p w:rsidR="00B735B5" w:rsidRPr="001B7B59" w:rsidRDefault="00B735B5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- формирование механизма единой системы сбора, обработки и хранения информации о состоянии качества образования в ДОО;</w:t>
      </w:r>
    </w:p>
    <w:p w:rsidR="00B735B5" w:rsidRPr="001B7B59" w:rsidRDefault="00B735B5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- систематическое отслеживание и анализ состояния системы образования в ДОО для принятия обоснованных и своевременных управленческих решений, направленных на повышение качества дошкольного образования;</w:t>
      </w:r>
    </w:p>
    <w:p w:rsidR="00B735B5" w:rsidRPr="001B7B59" w:rsidRDefault="00B735B5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- устранение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деятельности по достижению соответствующего качества образования.</w:t>
      </w:r>
    </w:p>
    <w:p w:rsidR="00B735B5" w:rsidRPr="001B7B59" w:rsidRDefault="00B735B5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2.3. Основными принципами ВСОКО в ДОО являются:</w:t>
      </w:r>
    </w:p>
    <w:p w:rsidR="00B735B5" w:rsidRPr="001B7B59" w:rsidRDefault="00B735B5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- принцип объективности, достоверности, полноты и системности информации о качестве образования;</w:t>
      </w:r>
    </w:p>
    <w:p w:rsidR="00B735B5" w:rsidRPr="001B7B59" w:rsidRDefault="00B735B5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- принцип открытости, прозрачности процедур оценки качества образования;</w:t>
      </w:r>
    </w:p>
    <w:p w:rsidR="00B735B5" w:rsidRPr="001B7B59" w:rsidRDefault="00B735B5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- принцип доступности информации о состоянии и качестве образования для участников образовательных отношений;</w:t>
      </w:r>
    </w:p>
    <w:p w:rsidR="00B735B5" w:rsidRPr="001B7B59" w:rsidRDefault="00B735B5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lastRenderedPageBreak/>
        <w:t>- 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B735B5" w:rsidRPr="001B7B59" w:rsidRDefault="00B735B5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 xml:space="preserve">- принцип </w:t>
      </w:r>
      <w:proofErr w:type="spellStart"/>
      <w:r w:rsidRPr="001B7B59">
        <w:rPr>
          <w:rFonts w:ascii="Times New Roman" w:eastAsia="Times New Roman" w:hAnsi="Times New Roman" w:cs="Times New Roman"/>
          <w:sz w:val="26"/>
          <w:szCs w:val="26"/>
        </w:rPr>
        <w:t>инструментальности</w:t>
      </w:r>
      <w:proofErr w:type="spellEnd"/>
      <w:r w:rsidRPr="001B7B59">
        <w:rPr>
          <w:rFonts w:ascii="Times New Roman" w:eastAsia="Times New Roman" w:hAnsi="Times New Roman" w:cs="Times New Roman"/>
          <w:sz w:val="26"/>
          <w:szCs w:val="26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B735B5" w:rsidRPr="001B7B59" w:rsidRDefault="00B735B5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- принцип взаимного дополнения оценочных процедур, установление между ними взаимосвязей и взаимозависимостей;</w:t>
      </w:r>
    </w:p>
    <w:p w:rsidR="00B735B5" w:rsidRPr="001B7B59" w:rsidRDefault="00B735B5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- принцип соблюдения морально-этических норм при проведении процедур оценки качества образования в детском саду.</w:t>
      </w:r>
    </w:p>
    <w:p w:rsidR="00B735B5" w:rsidRPr="001B7B59" w:rsidRDefault="00B735B5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5187A" w:rsidRPr="001B7B59" w:rsidRDefault="0055187A" w:rsidP="001B7B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 Организационная и функциональная структура ВСОКО</w:t>
      </w:r>
    </w:p>
    <w:p w:rsidR="00B735B5" w:rsidRPr="001B7B59" w:rsidRDefault="00B735B5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735B5" w:rsidRPr="001B7B59" w:rsidRDefault="00B735B5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color w:val="000000"/>
          <w:sz w:val="26"/>
          <w:szCs w:val="26"/>
        </w:rPr>
        <w:t>3.1. Обязанность по организации и функционированию ВСОКО возлагается на администрацию ДОО, Педагогический совет и членов экспертной (рабочей) группы, состав которой утверждается приказом заведующего.</w:t>
      </w:r>
    </w:p>
    <w:p w:rsidR="00B735B5" w:rsidRPr="001B7B59" w:rsidRDefault="00B735B5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5187A" w:rsidRPr="001B7B59" w:rsidRDefault="0055187A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color w:val="000000"/>
          <w:sz w:val="26"/>
          <w:szCs w:val="26"/>
        </w:rPr>
        <w:t>3.2.</w:t>
      </w:r>
      <w:r w:rsidRPr="001B7B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Администрация дошкольной образовательной организации:</w:t>
      </w:r>
    </w:p>
    <w:p w:rsidR="0055187A" w:rsidRPr="001B7B59" w:rsidRDefault="0055187A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формирует блок локальных актов, регулирующих функционирование ВСОКО и приложений к ним, утверждает их приказом заведующего ДОО и контролирует их исполнение; </w:t>
      </w:r>
    </w:p>
    <w:p w:rsidR="0055187A" w:rsidRPr="001B7B59" w:rsidRDefault="0055187A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разрабатывает мероприятия и готовит предложения, направленные на совершенствование ВСОКО в ДОО, участвует в этих мероприятиях;   </w:t>
      </w:r>
    </w:p>
    <w:p w:rsidR="0055187A" w:rsidRPr="001B7B59" w:rsidRDefault="0055187A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обеспечивает на основе </w:t>
      </w:r>
      <w:r w:rsidR="00366396" w:rsidRPr="001B7B5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4B15A2" w:rsidRPr="001B7B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 </w:t>
      </w:r>
      <w:proofErr w:type="gramStart"/>
      <w:r w:rsidR="004B15A2" w:rsidRPr="001B7B59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proofErr w:type="gramEnd"/>
      <w:r w:rsidR="004B15A2" w:rsidRPr="001B7B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1B7B59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проведение</w:t>
      </w:r>
      <w:proofErr w:type="gramEnd"/>
      <w:r w:rsidRPr="001B7B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55187A" w:rsidRPr="001B7B59" w:rsidRDefault="0055187A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организует систему мониторинга качества образования в ДОО,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дошкольной образовательной организации; </w:t>
      </w:r>
    </w:p>
    <w:p w:rsidR="00B735B5" w:rsidRPr="001B7B59" w:rsidRDefault="00B735B5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color w:val="000000"/>
          <w:sz w:val="26"/>
          <w:szCs w:val="26"/>
        </w:rPr>
        <w:t>- организует систему мониторинга качества образования в ДОО, осуществляет сбор, обработку, хранение и представление информации о состоянии и динамике развития, анализирует результаты оценки качества образования на уровне образовательной организации;</w:t>
      </w:r>
    </w:p>
    <w:p w:rsidR="00B735B5" w:rsidRPr="001B7B59" w:rsidRDefault="00B735B5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организует изучение информационных </w:t>
      </w:r>
      <w:proofErr w:type="gramStart"/>
      <w:r w:rsidRPr="001B7B59">
        <w:rPr>
          <w:rFonts w:ascii="Times New Roman" w:eastAsia="Times New Roman" w:hAnsi="Times New Roman" w:cs="Times New Roman"/>
          <w:color w:val="000000"/>
          <w:sz w:val="26"/>
          <w:szCs w:val="26"/>
        </w:rPr>
        <w:t>запросов основных пользователей системы оценки качества образования</w:t>
      </w:r>
      <w:proofErr w:type="gramEnd"/>
      <w:r w:rsidRPr="001B7B59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B735B5" w:rsidRPr="001B7B59" w:rsidRDefault="00B735B5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color w:val="000000"/>
          <w:sz w:val="26"/>
          <w:szCs w:val="26"/>
        </w:rPr>
        <w:t>- обеспечивает условия для подготовки работников ДОО и общественных экспертов по осуществлению контрольно-оценочных процедур;</w:t>
      </w:r>
    </w:p>
    <w:p w:rsidR="00B735B5" w:rsidRPr="001B7B59" w:rsidRDefault="00B735B5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color w:val="000000"/>
          <w:sz w:val="26"/>
          <w:szCs w:val="26"/>
        </w:rPr>
        <w:t>- обеспечивает предоставление информации о качестве образования на муниципальный и региональный уровни системы оценки качества образования;</w:t>
      </w:r>
    </w:p>
    <w:p w:rsidR="00B735B5" w:rsidRPr="001B7B59" w:rsidRDefault="00B735B5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формирует информационно-аналитические материалы по результатам (анализ работы за учебный год, </w:t>
      </w:r>
      <w:proofErr w:type="spellStart"/>
      <w:r w:rsidRPr="001B7B59">
        <w:rPr>
          <w:rFonts w:ascii="Times New Roman" w:eastAsia="Times New Roman" w:hAnsi="Times New Roman" w:cs="Times New Roman"/>
          <w:color w:val="000000"/>
          <w:sz w:val="26"/>
          <w:szCs w:val="26"/>
        </w:rPr>
        <w:t>самообследование</w:t>
      </w:r>
      <w:proofErr w:type="spellEnd"/>
      <w:proofErr w:type="gramStart"/>
      <w:r w:rsidRPr="001B7B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)</w:t>
      </w:r>
      <w:proofErr w:type="gramEnd"/>
      <w:r w:rsidRPr="001B7B59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B735B5" w:rsidRPr="001B7B59" w:rsidRDefault="00B735B5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color w:val="000000"/>
          <w:sz w:val="26"/>
          <w:szCs w:val="26"/>
        </w:rPr>
        <w:t>- 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:rsidR="00B735B5" w:rsidRPr="001B7B59" w:rsidRDefault="00B735B5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5187A" w:rsidRPr="001B7B59" w:rsidRDefault="0055187A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3.3. </w:t>
      </w:r>
      <w:r w:rsidRPr="001B7B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Педагогический совет:</w:t>
      </w:r>
    </w:p>
    <w:p w:rsidR="00B735B5" w:rsidRPr="001B7B59" w:rsidRDefault="00B735B5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lastRenderedPageBreak/>
        <w:t>- принимает участие в формировании информационных запросов основных пользователей ВСОКО ДОО;</w:t>
      </w:r>
    </w:p>
    <w:p w:rsidR="00B735B5" w:rsidRPr="001B7B59" w:rsidRDefault="00B735B5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- принимает участие в обсуждении системы показателей, характеризующих состояние и динамику развития ВСОКО в ДОО;</w:t>
      </w:r>
    </w:p>
    <w:p w:rsidR="00B735B5" w:rsidRPr="001B7B59" w:rsidRDefault="00B735B5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- содействует определению стратегических направлений развития системы образования в ДОО;</w:t>
      </w:r>
    </w:p>
    <w:p w:rsidR="00B735B5" w:rsidRPr="001B7B59" w:rsidRDefault="00B735B5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- принимает участие в экспертизе качества образовательных результатов, условий организации образовательной деятельности в ДОО;</w:t>
      </w:r>
    </w:p>
    <w:p w:rsidR="00B735B5" w:rsidRPr="001B7B59" w:rsidRDefault="00B735B5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- содействует организации работы по повышению квалификации педагогических работников, развитию их творческих инициатив;</w:t>
      </w:r>
    </w:p>
    <w:p w:rsidR="00B735B5" w:rsidRPr="001B7B59" w:rsidRDefault="00B735B5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- заслушивает информационно-аналитические материалы по результатам оценки качества образования в ДОО;</w:t>
      </w:r>
    </w:p>
    <w:p w:rsidR="00B735B5" w:rsidRPr="001B7B59" w:rsidRDefault="00B735B5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- принимает решения по повышению качества образования на основе анализа результатов, полученных в процессе оценки качества.</w:t>
      </w:r>
    </w:p>
    <w:p w:rsidR="00B735B5" w:rsidRPr="001B7B59" w:rsidRDefault="00B735B5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3.4. Экспертная (рабочая) группа:</w:t>
      </w:r>
    </w:p>
    <w:p w:rsidR="00B735B5" w:rsidRPr="001B7B59" w:rsidRDefault="00B735B5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- разрабатывает методики ВСОКО;</w:t>
      </w:r>
    </w:p>
    <w:p w:rsidR="00B735B5" w:rsidRPr="001B7B59" w:rsidRDefault="00B735B5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- участвует в разработке системы показателей, характеризующих состояние и динамику развития ДОО;</w:t>
      </w:r>
    </w:p>
    <w:p w:rsidR="00B735B5" w:rsidRPr="001B7B59" w:rsidRDefault="00B735B5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- готовит предложения для администрации по выработке управленческих решений по результатам ВСОКО на уровне ДОО;</w:t>
      </w:r>
    </w:p>
    <w:p w:rsidR="00B735B5" w:rsidRPr="001B7B59" w:rsidRDefault="00B735B5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 xml:space="preserve">- обеспечивает на основе ОП </w:t>
      </w:r>
      <w:proofErr w:type="gramStart"/>
      <w:r w:rsidRPr="001B7B59">
        <w:rPr>
          <w:rFonts w:ascii="Times New Roman" w:eastAsia="Times New Roman" w:hAnsi="Times New Roman" w:cs="Times New Roman"/>
          <w:sz w:val="26"/>
          <w:szCs w:val="26"/>
        </w:rPr>
        <w:t>ДО</w:t>
      </w:r>
      <w:proofErr w:type="gramEnd"/>
      <w:r w:rsidRPr="001B7B59">
        <w:rPr>
          <w:rFonts w:ascii="Times New Roman" w:eastAsia="Times New Roman" w:hAnsi="Times New Roman" w:cs="Times New Roman"/>
          <w:sz w:val="26"/>
          <w:szCs w:val="26"/>
        </w:rPr>
        <w:t xml:space="preserve"> и АОП </w:t>
      </w:r>
      <w:proofErr w:type="gramStart"/>
      <w:r w:rsidRPr="001B7B59">
        <w:rPr>
          <w:rFonts w:ascii="Times New Roman" w:eastAsia="Times New Roman" w:hAnsi="Times New Roman" w:cs="Times New Roman"/>
          <w:sz w:val="26"/>
          <w:szCs w:val="26"/>
        </w:rPr>
        <w:t>ДО</w:t>
      </w:r>
      <w:proofErr w:type="gramEnd"/>
      <w:r w:rsidRPr="001B7B59">
        <w:rPr>
          <w:rFonts w:ascii="Times New Roman" w:eastAsia="Times New Roman" w:hAnsi="Times New Roman" w:cs="Times New Roman"/>
          <w:sz w:val="26"/>
          <w:szCs w:val="26"/>
        </w:rPr>
        <w:t xml:space="preserve"> в ДОО контрольно-оценочные процедуры, мониторинговые, социологические и статистические</w:t>
      </w:r>
      <w:r w:rsidR="00F05986" w:rsidRPr="001B7B59">
        <w:rPr>
          <w:rFonts w:ascii="Times New Roman" w:hAnsi="Times New Roman" w:cs="Times New Roman"/>
          <w:sz w:val="26"/>
          <w:szCs w:val="26"/>
        </w:rPr>
        <w:t xml:space="preserve"> </w:t>
      </w:r>
      <w:r w:rsidR="00F05986" w:rsidRPr="001B7B59">
        <w:rPr>
          <w:rFonts w:ascii="Times New Roman" w:eastAsia="Times New Roman" w:hAnsi="Times New Roman" w:cs="Times New Roman"/>
          <w:sz w:val="26"/>
          <w:szCs w:val="26"/>
        </w:rPr>
        <w:t>исследования по вопросам качества образования.</w:t>
      </w:r>
    </w:p>
    <w:p w:rsidR="0055187A" w:rsidRPr="001B7B59" w:rsidRDefault="0055187A" w:rsidP="001B7B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4. </w:t>
      </w:r>
      <w:r w:rsidR="000959FC" w:rsidRPr="001B7B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Реализация </w:t>
      </w:r>
      <w:r w:rsidRPr="001B7B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ВСОКО</w:t>
      </w:r>
    </w:p>
    <w:p w:rsidR="000959FC" w:rsidRPr="001B7B59" w:rsidRDefault="000959FC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 xml:space="preserve">4.1. Объектом оценки внутренней системы качества образования является соблюдение обязательных требований действующего законодательства Российской Федерации в части дошкольного образования (п. 1.1 ФГОС </w:t>
      </w:r>
      <w:proofErr w:type="gramStart"/>
      <w:r w:rsidRPr="001B7B59">
        <w:rPr>
          <w:rFonts w:ascii="Times New Roman" w:eastAsia="Times New Roman" w:hAnsi="Times New Roman" w:cs="Times New Roman"/>
          <w:sz w:val="26"/>
          <w:szCs w:val="26"/>
        </w:rPr>
        <w:t>ДО</w:t>
      </w:r>
      <w:proofErr w:type="gramEnd"/>
      <w:r w:rsidRPr="001B7B59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0959FC" w:rsidRPr="001B7B59" w:rsidRDefault="000959FC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4.2. Направлениями ВСОКО являются:</w:t>
      </w:r>
    </w:p>
    <w:p w:rsidR="000959FC" w:rsidRPr="001B7B59" w:rsidRDefault="000959FC" w:rsidP="001B7B59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 xml:space="preserve">качество условий реализации ОП </w:t>
      </w:r>
      <w:proofErr w:type="gramStart"/>
      <w:r w:rsidRPr="001B7B59">
        <w:rPr>
          <w:rFonts w:ascii="Times New Roman" w:eastAsia="Times New Roman" w:hAnsi="Times New Roman" w:cs="Times New Roman"/>
          <w:sz w:val="26"/>
          <w:szCs w:val="26"/>
        </w:rPr>
        <w:t>ДО</w:t>
      </w:r>
      <w:proofErr w:type="gramEnd"/>
      <w:r w:rsidRPr="001B7B5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959FC" w:rsidRPr="001B7B59" w:rsidRDefault="000959FC" w:rsidP="001B7B59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качество организации образовательной деятельности в ДОО;</w:t>
      </w:r>
    </w:p>
    <w:p w:rsidR="000959FC" w:rsidRPr="001B7B59" w:rsidRDefault="000959FC" w:rsidP="001B7B59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 xml:space="preserve">качество результатов реализации ОП </w:t>
      </w:r>
      <w:proofErr w:type="gramStart"/>
      <w:r w:rsidRPr="001B7B59">
        <w:rPr>
          <w:rFonts w:ascii="Times New Roman" w:eastAsia="Times New Roman" w:hAnsi="Times New Roman" w:cs="Times New Roman"/>
          <w:sz w:val="26"/>
          <w:szCs w:val="26"/>
        </w:rPr>
        <w:t>ДО</w:t>
      </w:r>
      <w:proofErr w:type="gramEnd"/>
      <w:r w:rsidRPr="001B7B5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959FC" w:rsidRPr="001B7B59" w:rsidRDefault="000959FC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 xml:space="preserve">4.2.1. Система оценки качества условий реализации ОП </w:t>
      </w:r>
      <w:proofErr w:type="gramStart"/>
      <w:r w:rsidRPr="001B7B59">
        <w:rPr>
          <w:rFonts w:ascii="Times New Roman" w:eastAsia="Times New Roman" w:hAnsi="Times New Roman" w:cs="Times New Roman"/>
          <w:sz w:val="26"/>
          <w:szCs w:val="26"/>
        </w:rPr>
        <w:t>ДО</w:t>
      </w:r>
      <w:proofErr w:type="gramEnd"/>
      <w:r w:rsidRPr="001B7B59">
        <w:rPr>
          <w:rFonts w:ascii="Times New Roman" w:eastAsia="Times New Roman" w:hAnsi="Times New Roman" w:cs="Times New Roman"/>
          <w:sz w:val="26"/>
          <w:szCs w:val="26"/>
        </w:rPr>
        <w:t xml:space="preserve"> включает в себя оценку:</w:t>
      </w:r>
    </w:p>
    <w:p w:rsidR="000959FC" w:rsidRPr="001B7B59" w:rsidRDefault="000959FC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 xml:space="preserve">4.2.1.1. </w:t>
      </w:r>
      <w:r w:rsidRPr="001B7B59">
        <w:rPr>
          <w:rFonts w:ascii="Times New Roman" w:eastAsia="Times New Roman" w:hAnsi="Times New Roman" w:cs="Times New Roman"/>
          <w:i/>
          <w:sz w:val="26"/>
          <w:szCs w:val="26"/>
        </w:rPr>
        <w:t>Развивающей предметно-пространственной среды, в том числе для реализации программы воспитания (приложение №1):</w:t>
      </w:r>
    </w:p>
    <w:p w:rsidR="000959FC" w:rsidRPr="001B7B59" w:rsidRDefault="000959FC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- насыщенность предметно-пространственной среды;</w:t>
      </w:r>
    </w:p>
    <w:p w:rsidR="000959FC" w:rsidRPr="001B7B59" w:rsidRDefault="000959FC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1B7B59">
        <w:rPr>
          <w:rFonts w:ascii="Times New Roman" w:eastAsia="Times New Roman" w:hAnsi="Times New Roman" w:cs="Times New Roman"/>
          <w:sz w:val="26"/>
          <w:szCs w:val="26"/>
        </w:rPr>
        <w:t>трансформируемость</w:t>
      </w:r>
      <w:proofErr w:type="spellEnd"/>
      <w:r w:rsidRPr="001B7B59">
        <w:rPr>
          <w:rFonts w:ascii="Times New Roman" w:eastAsia="Times New Roman" w:hAnsi="Times New Roman" w:cs="Times New Roman"/>
          <w:sz w:val="26"/>
          <w:szCs w:val="26"/>
        </w:rPr>
        <w:t xml:space="preserve"> пространства;</w:t>
      </w:r>
    </w:p>
    <w:p w:rsidR="000959FC" w:rsidRPr="001B7B59" w:rsidRDefault="000959FC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1B7B59">
        <w:rPr>
          <w:rFonts w:ascii="Times New Roman" w:eastAsia="Times New Roman" w:hAnsi="Times New Roman" w:cs="Times New Roman"/>
          <w:sz w:val="26"/>
          <w:szCs w:val="26"/>
        </w:rPr>
        <w:t>полифункциональность</w:t>
      </w:r>
      <w:proofErr w:type="spellEnd"/>
      <w:r w:rsidRPr="001B7B59">
        <w:rPr>
          <w:rFonts w:ascii="Times New Roman" w:eastAsia="Times New Roman" w:hAnsi="Times New Roman" w:cs="Times New Roman"/>
          <w:sz w:val="26"/>
          <w:szCs w:val="26"/>
        </w:rPr>
        <w:t xml:space="preserve"> игровых материалов;</w:t>
      </w:r>
    </w:p>
    <w:p w:rsidR="000959FC" w:rsidRPr="001B7B59" w:rsidRDefault="000959FC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- вариативность предметно-пространственной среды;</w:t>
      </w:r>
    </w:p>
    <w:p w:rsidR="000959FC" w:rsidRPr="001B7B59" w:rsidRDefault="000959FC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- доступность предметно-пространственной среды;</w:t>
      </w:r>
    </w:p>
    <w:p w:rsidR="000959FC" w:rsidRPr="001B7B59" w:rsidRDefault="000959FC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- безопасность предметно-пространственной среды.</w:t>
      </w:r>
    </w:p>
    <w:p w:rsidR="000959FC" w:rsidRPr="001B7B59" w:rsidRDefault="000959FC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i/>
          <w:sz w:val="26"/>
          <w:szCs w:val="26"/>
        </w:rPr>
        <w:t>4.2.1.2. Материально-технических условий (приложение №2):</w:t>
      </w:r>
    </w:p>
    <w:p w:rsidR="000959FC" w:rsidRPr="001B7B59" w:rsidRDefault="000959FC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- требования к материально-техническому обеспечению образовательных программ;</w:t>
      </w:r>
    </w:p>
    <w:p w:rsidR="000959FC" w:rsidRPr="001B7B59" w:rsidRDefault="000959FC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- требования к средствам обучения и воспитания, используемым в образовательной деятельности, в соответствии с санитарными правилами и нормами;</w:t>
      </w:r>
    </w:p>
    <w:p w:rsidR="000959FC" w:rsidRPr="001B7B59" w:rsidRDefault="000959FC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lastRenderedPageBreak/>
        <w:t>- требования к состоянию и содержанию территории, зданий и помещений в соответствии с санитарными правилами и нормами;</w:t>
      </w:r>
    </w:p>
    <w:p w:rsidR="000959FC" w:rsidRPr="001B7B59" w:rsidRDefault="000959FC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- требования к контролю организации питания;</w:t>
      </w:r>
    </w:p>
    <w:p w:rsidR="000959FC" w:rsidRPr="001B7B59" w:rsidRDefault="000959FC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- требования к организации медицинского обслуживания воспитанников;</w:t>
      </w:r>
    </w:p>
    <w:p w:rsidR="000959FC" w:rsidRPr="001B7B59" w:rsidRDefault="000959FC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- требования к охране здания и территории;</w:t>
      </w:r>
    </w:p>
    <w:p w:rsidR="000959FC" w:rsidRPr="001B7B59" w:rsidRDefault="000959FC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- требования, определяемые в соответствии с правилами пожарной безопасности;</w:t>
      </w:r>
    </w:p>
    <w:p w:rsidR="000959FC" w:rsidRPr="001B7B59" w:rsidRDefault="000959FC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- требования к информационному обеспечению;</w:t>
      </w:r>
    </w:p>
    <w:p w:rsidR="000959FC" w:rsidRPr="001B7B59" w:rsidRDefault="000959FC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- требования к доступной среде.</w:t>
      </w:r>
    </w:p>
    <w:p w:rsidR="000959FC" w:rsidRPr="001B7B59" w:rsidRDefault="000959FC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i/>
          <w:sz w:val="26"/>
          <w:szCs w:val="26"/>
        </w:rPr>
        <w:t>4.2.1.3. Кадровых условий (приложение №3):</w:t>
      </w:r>
    </w:p>
    <w:p w:rsidR="000959FC" w:rsidRPr="001B7B59" w:rsidRDefault="000959FC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- укомплектованность педагогическими кадрами;</w:t>
      </w:r>
    </w:p>
    <w:p w:rsidR="000959FC" w:rsidRPr="001B7B59" w:rsidRDefault="000959FC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- уровень образования педагогических кадров;</w:t>
      </w:r>
    </w:p>
    <w:p w:rsidR="000959FC" w:rsidRPr="001B7B59" w:rsidRDefault="000959FC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- уровень квалификации педагогических кадров;</w:t>
      </w:r>
    </w:p>
    <w:p w:rsidR="000959FC" w:rsidRPr="001B7B59" w:rsidRDefault="00C80835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0959FC" w:rsidRPr="001B7B59">
        <w:rPr>
          <w:rFonts w:ascii="Times New Roman" w:eastAsia="Times New Roman" w:hAnsi="Times New Roman" w:cs="Times New Roman"/>
          <w:sz w:val="26"/>
          <w:szCs w:val="26"/>
        </w:rPr>
        <w:t>дополнительное профессиональное образование педагогических работников;</w:t>
      </w:r>
    </w:p>
    <w:p w:rsidR="000959FC" w:rsidRPr="001B7B59" w:rsidRDefault="000959FC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- компетентность педагогических кадров;</w:t>
      </w:r>
    </w:p>
    <w:p w:rsidR="000959FC" w:rsidRPr="001B7B59" w:rsidRDefault="000959FC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- профессиональные достижения педагогических кадров.</w:t>
      </w:r>
    </w:p>
    <w:p w:rsidR="000959FC" w:rsidRPr="001B7B59" w:rsidRDefault="000959FC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i/>
          <w:sz w:val="26"/>
          <w:szCs w:val="26"/>
        </w:rPr>
        <w:t>4.2.1.4. Психолого-педагогических условий (приложение №4):</w:t>
      </w:r>
    </w:p>
    <w:p w:rsidR="000959FC" w:rsidRPr="001B7B59" w:rsidRDefault="000959FC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- уважительное отношение педагога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0959FC" w:rsidRPr="001B7B59" w:rsidRDefault="000959FC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- использование в образовательной деятельности форм и методов работы с детьми, соответствующих их возрастным и индивидуальным особенностям;</w:t>
      </w:r>
    </w:p>
    <w:p w:rsidR="000959FC" w:rsidRPr="001B7B59" w:rsidRDefault="000959FC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-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0959FC" w:rsidRPr="001B7B59" w:rsidRDefault="000959FC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- поддержка педагогом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0959FC" w:rsidRPr="001B7B59" w:rsidRDefault="000959FC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- поддержка инициативы и самостоятельности детей в деятельности, специфических для них видах деятельности;</w:t>
      </w:r>
    </w:p>
    <w:p w:rsidR="000959FC" w:rsidRPr="001B7B59" w:rsidRDefault="000959FC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- возможность выбора детьми материалов, видов активности, участников совместной деятельности и общения;</w:t>
      </w:r>
    </w:p>
    <w:p w:rsidR="000959FC" w:rsidRPr="001B7B59" w:rsidRDefault="000959FC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- защита детей от всех форм физического и психического насилия;</w:t>
      </w:r>
    </w:p>
    <w:p w:rsidR="000959FC" w:rsidRPr="001B7B59" w:rsidRDefault="000959FC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-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0959FC" w:rsidRPr="001B7B59" w:rsidRDefault="000959FC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i/>
          <w:sz w:val="26"/>
          <w:szCs w:val="26"/>
        </w:rPr>
        <w:t>4.2.1.5. Финансовых условий (приложение №5):</w:t>
      </w:r>
    </w:p>
    <w:p w:rsidR="000959FC" w:rsidRPr="001B7B59" w:rsidRDefault="000959FC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- расходы на оплату труда работников;</w:t>
      </w:r>
    </w:p>
    <w:p w:rsidR="000959FC" w:rsidRPr="001B7B59" w:rsidRDefault="000959FC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- расходы на приобретение средств обучения и воспитания, соответствующих материалов;</w:t>
      </w:r>
    </w:p>
    <w:p w:rsidR="000959FC" w:rsidRPr="001B7B59" w:rsidRDefault="000959FC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- расходы, связанные с дополнительным профессиональным образованием педагогических работников по профилю их педагогической деятельности;</w:t>
      </w:r>
    </w:p>
    <w:p w:rsidR="000959FC" w:rsidRPr="001B7B59" w:rsidRDefault="000959FC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- контроль информации о финансовом обеспечении, представленной на официальном сайте ДОО;</w:t>
      </w:r>
    </w:p>
    <w:p w:rsidR="000959FC" w:rsidRPr="001B7B59" w:rsidRDefault="000959FC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- предоставление дополнительных образовательных услуг, в том числе платных.</w:t>
      </w:r>
    </w:p>
    <w:p w:rsidR="000959FC" w:rsidRPr="001B7B59" w:rsidRDefault="000959FC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>4.2.2. Система оценки качества организации образовательной деятельности включает в себя оценку (приложение №6):</w:t>
      </w:r>
    </w:p>
    <w:p w:rsidR="000959FC" w:rsidRPr="001B7B59" w:rsidRDefault="000959FC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- ОП ДО;</w:t>
      </w:r>
    </w:p>
    <w:p w:rsidR="000959FC" w:rsidRPr="001B7B59" w:rsidRDefault="000959FC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- АОП ДО;</w:t>
      </w:r>
    </w:p>
    <w:p w:rsidR="000959FC" w:rsidRPr="001B7B59" w:rsidRDefault="000959FC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- рабочей программы воспитания;</w:t>
      </w:r>
    </w:p>
    <w:p w:rsidR="000959FC" w:rsidRPr="001B7B59" w:rsidRDefault="000959FC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- дополнительных общеобразовательных общеразвивающих программ;</w:t>
      </w:r>
    </w:p>
    <w:p w:rsidR="000959FC" w:rsidRPr="001B7B59" w:rsidRDefault="000959FC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- качества осуществления педагогами образовательной деятельности в процессе организации различных видов детской деятельности и в ходе режимных моментов;</w:t>
      </w:r>
    </w:p>
    <w:p w:rsidR="000959FC" w:rsidRPr="001B7B59" w:rsidRDefault="000959FC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- качества взаимодействия участников образовательных отношений, в том числе по вопросам воспитания, а также сотрудничества с социальными партнерами.</w:t>
      </w:r>
    </w:p>
    <w:p w:rsidR="000959FC" w:rsidRPr="001B7B59" w:rsidRDefault="000959FC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 xml:space="preserve">4.2.3. Содержание </w:t>
      </w:r>
      <w:proofErr w:type="gramStart"/>
      <w:r w:rsidRPr="001B7B59">
        <w:rPr>
          <w:rFonts w:ascii="Times New Roman" w:eastAsia="Times New Roman" w:hAnsi="Times New Roman" w:cs="Times New Roman"/>
          <w:sz w:val="26"/>
          <w:szCs w:val="26"/>
        </w:rPr>
        <w:t>процедуры оценки системы качества результатов освоения</w:t>
      </w:r>
      <w:proofErr w:type="gramEnd"/>
      <w:r w:rsidRPr="001B7B59">
        <w:rPr>
          <w:rFonts w:ascii="Times New Roman" w:eastAsia="Times New Roman" w:hAnsi="Times New Roman" w:cs="Times New Roman"/>
          <w:sz w:val="26"/>
          <w:szCs w:val="26"/>
        </w:rPr>
        <w:t xml:space="preserve"> ОП ДО включает в себя оценку:</w:t>
      </w:r>
    </w:p>
    <w:p w:rsidR="000959FC" w:rsidRPr="001B7B59" w:rsidRDefault="000959FC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 xml:space="preserve">- динамики индивидуального развития детей при освоении ОП ДО, АОП </w:t>
      </w:r>
      <w:proofErr w:type="gramStart"/>
      <w:r w:rsidRPr="001B7B59">
        <w:rPr>
          <w:rFonts w:ascii="Times New Roman" w:eastAsia="Times New Roman" w:hAnsi="Times New Roman" w:cs="Times New Roman"/>
          <w:sz w:val="26"/>
          <w:szCs w:val="26"/>
        </w:rPr>
        <w:t>ДО</w:t>
      </w:r>
      <w:proofErr w:type="gramEnd"/>
      <w:r w:rsidRPr="001B7B59">
        <w:rPr>
          <w:rFonts w:ascii="Times New Roman" w:eastAsia="Times New Roman" w:hAnsi="Times New Roman" w:cs="Times New Roman"/>
          <w:sz w:val="26"/>
          <w:szCs w:val="26"/>
        </w:rPr>
        <w:t xml:space="preserve"> (приложение №7);</w:t>
      </w:r>
    </w:p>
    <w:p w:rsidR="000959FC" w:rsidRPr="001B7B59" w:rsidRDefault="000959FC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- динамики состояния здоровья воспитанников;</w:t>
      </w:r>
    </w:p>
    <w:p w:rsidR="000959FC" w:rsidRPr="001B7B59" w:rsidRDefault="000959FC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- динамики уровня адаптации детей к условиям детского сада;</w:t>
      </w:r>
    </w:p>
    <w:p w:rsidR="000959FC" w:rsidRPr="001B7B59" w:rsidRDefault="000959FC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- уровня развития способностей и склонностей, интересов детей, их достижений;</w:t>
      </w:r>
    </w:p>
    <w:p w:rsidR="000959FC" w:rsidRPr="001B7B59" w:rsidRDefault="000959FC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- уровня формирования у старших дошкольников предпосылок к учебной деятельности;</w:t>
      </w:r>
    </w:p>
    <w:p w:rsidR="00C80835" w:rsidRPr="001B7B59" w:rsidRDefault="00C80835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- удовлетворенности родителей качеством образовательных результатов (приложение №8).</w:t>
      </w:r>
    </w:p>
    <w:p w:rsidR="00C80835" w:rsidRPr="001B7B59" w:rsidRDefault="00C80835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 xml:space="preserve">4.3. Для осуществления </w:t>
      </w:r>
      <w:proofErr w:type="gramStart"/>
      <w:r w:rsidRPr="001B7B59">
        <w:rPr>
          <w:rFonts w:ascii="Times New Roman" w:eastAsia="Times New Roman" w:hAnsi="Times New Roman" w:cs="Times New Roman"/>
          <w:sz w:val="26"/>
          <w:szCs w:val="26"/>
        </w:rPr>
        <w:t>процедуры внутренней системы оценки качества образования</w:t>
      </w:r>
      <w:proofErr w:type="gramEnd"/>
      <w:r w:rsidRPr="001B7B59">
        <w:rPr>
          <w:rFonts w:ascii="Times New Roman" w:eastAsia="Times New Roman" w:hAnsi="Times New Roman" w:cs="Times New Roman"/>
          <w:sz w:val="26"/>
          <w:szCs w:val="26"/>
        </w:rPr>
        <w:t xml:space="preserve"> в ДОО </w:t>
      </w:r>
      <w:proofErr w:type="spellStart"/>
      <w:r w:rsidRPr="001B7B59">
        <w:rPr>
          <w:rFonts w:ascii="Times New Roman" w:eastAsia="Times New Roman" w:hAnsi="Times New Roman" w:cs="Times New Roman"/>
          <w:sz w:val="26"/>
          <w:szCs w:val="26"/>
        </w:rPr>
        <w:t>разрабртывается</w:t>
      </w:r>
      <w:proofErr w:type="spellEnd"/>
      <w:r w:rsidRPr="001B7B59">
        <w:rPr>
          <w:rFonts w:ascii="Times New Roman" w:eastAsia="Times New Roman" w:hAnsi="Times New Roman" w:cs="Times New Roman"/>
          <w:sz w:val="26"/>
          <w:szCs w:val="26"/>
        </w:rPr>
        <w:t xml:space="preserve"> план-график реализации мероприятий ВСОКО на учебный год, в котором определяются направления, критерии и показатели оценки, сроки, периодичность, ответственные и исполнители. План-график реализации мероприятий ВСОКО является составной частью планирования деятельности ДОО на учебный год.</w:t>
      </w:r>
    </w:p>
    <w:p w:rsidR="00C80835" w:rsidRPr="001B7B59" w:rsidRDefault="00C80835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4.4. Процедура проведения ВСОКО предполагает следующий алгоритм действий:</w:t>
      </w:r>
    </w:p>
    <w:p w:rsidR="00C80835" w:rsidRPr="001B7B59" w:rsidRDefault="00C80835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- сбор информации на основе используемых методик;</w:t>
      </w:r>
    </w:p>
    <w:p w:rsidR="00C80835" w:rsidRPr="001B7B59" w:rsidRDefault="00C80835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- анализ и обработка полученных данных, сопоставление с нормативными показателями;</w:t>
      </w:r>
    </w:p>
    <w:p w:rsidR="00C80835" w:rsidRPr="001B7B59" w:rsidRDefault="00C80835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- рассмотрение полученных результатов на Педагогическом совете ДОО;</w:t>
      </w:r>
    </w:p>
    <w:p w:rsidR="00C80835" w:rsidRPr="001B7B59" w:rsidRDefault="00C80835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- выявление влияющих на качество образования факторов, принятие управленческих решений по устранению отрицательных последствий;</w:t>
      </w:r>
    </w:p>
    <w:p w:rsidR="00C80835" w:rsidRPr="001B7B59" w:rsidRDefault="00C80835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- формулирование основных стратегических направлений развития образовательного процесса на основе анализа полученных данных.</w:t>
      </w:r>
    </w:p>
    <w:p w:rsidR="00C80835" w:rsidRPr="001B7B59" w:rsidRDefault="00C80835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4.5. Результаты оценки оформляются в схемах, графиках, таблицах, диаграммах, отражаются в справочно-аналитических материалах, содержащих констатирующую часть, выводы и конкретные, реально выполнимые рекомендации с указанием сроков исполнения и ответственных исполнителей.</w:t>
      </w:r>
    </w:p>
    <w:p w:rsidR="00C80835" w:rsidRPr="001B7B59" w:rsidRDefault="00C80835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 xml:space="preserve">4.6. Результаты анализа данных ВСОКО могут быть использованы для составления ежегодного отчета ДОО о результатах </w:t>
      </w:r>
      <w:proofErr w:type="spellStart"/>
      <w:r w:rsidRPr="001B7B59">
        <w:rPr>
          <w:rFonts w:ascii="Times New Roman" w:eastAsia="Times New Roman" w:hAnsi="Times New Roman" w:cs="Times New Roman"/>
          <w:sz w:val="26"/>
          <w:szCs w:val="26"/>
        </w:rPr>
        <w:t>самообследования</w:t>
      </w:r>
      <w:proofErr w:type="spellEnd"/>
      <w:r w:rsidRPr="001B7B5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95B23" w:rsidRPr="001B7B59" w:rsidRDefault="00295B23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0835" w:rsidRPr="001B7B59" w:rsidRDefault="00C80835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b/>
          <w:sz w:val="26"/>
          <w:szCs w:val="26"/>
        </w:rPr>
        <w:t>5. Заключительные положения</w:t>
      </w:r>
    </w:p>
    <w:p w:rsidR="000959FC" w:rsidRPr="001B7B59" w:rsidRDefault="000959FC" w:rsidP="001B7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95B23" w:rsidRPr="001B7B59" w:rsidRDefault="00295B23" w:rsidP="001B7B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 xml:space="preserve">5.1. Придание гласности и открытости результатам оценки качества образования осуществляется путем предоставления информации заказчикам и потребителям образовательных услуг, в том числе посредством размещения отчета о </w:t>
      </w:r>
      <w:proofErr w:type="spellStart"/>
      <w:r w:rsidRPr="001B7B59">
        <w:rPr>
          <w:rFonts w:ascii="Times New Roman" w:eastAsia="Times New Roman" w:hAnsi="Times New Roman" w:cs="Times New Roman"/>
          <w:sz w:val="26"/>
          <w:szCs w:val="26"/>
        </w:rPr>
        <w:t>самообследовании</w:t>
      </w:r>
      <w:proofErr w:type="spellEnd"/>
      <w:r w:rsidRPr="001B7B59">
        <w:rPr>
          <w:rFonts w:ascii="Times New Roman" w:eastAsia="Times New Roman" w:hAnsi="Times New Roman" w:cs="Times New Roman"/>
          <w:sz w:val="26"/>
          <w:szCs w:val="26"/>
        </w:rPr>
        <w:t xml:space="preserve"> на официальном сайте ДОО.</w:t>
      </w:r>
    </w:p>
    <w:p w:rsidR="0055187A" w:rsidRPr="001B7B59" w:rsidRDefault="00295B23" w:rsidP="001B7B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7B59">
        <w:rPr>
          <w:rFonts w:ascii="Times New Roman" w:eastAsia="Times New Roman" w:hAnsi="Times New Roman" w:cs="Times New Roman"/>
          <w:sz w:val="26"/>
          <w:szCs w:val="26"/>
        </w:rPr>
        <w:t>5.2. Лица, осуществляющие оценку качества образования в ДОО, несут ответственность за достоверность излагаемых сведений, представляемых в отчетных документах по итогам оценки.</w:t>
      </w:r>
    </w:p>
    <w:p w:rsidR="00394AA9" w:rsidRPr="001B7B59" w:rsidRDefault="00394AA9" w:rsidP="001B7B5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95B23" w:rsidRPr="001B7B59" w:rsidRDefault="00295B23" w:rsidP="001B7B5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95B23" w:rsidRPr="001B7B59" w:rsidRDefault="00295B23" w:rsidP="001B7B5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95B23" w:rsidRPr="001B7B59" w:rsidRDefault="00295B23" w:rsidP="001B7B5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95B23" w:rsidRPr="001B7B59" w:rsidRDefault="00295B23" w:rsidP="001B7B5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95B23" w:rsidRPr="001B7B59" w:rsidRDefault="00295B23" w:rsidP="001B7B5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95B23" w:rsidRDefault="00295B23">
      <w:pPr>
        <w:rPr>
          <w:sz w:val="26"/>
          <w:szCs w:val="26"/>
        </w:rPr>
      </w:pPr>
    </w:p>
    <w:p w:rsidR="00295B23" w:rsidRDefault="00295B23">
      <w:pPr>
        <w:rPr>
          <w:sz w:val="26"/>
          <w:szCs w:val="26"/>
        </w:rPr>
      </w:pPr>
    </w:p>
    <w:p w:rsidR="00295B23" w:rsidRDefault="00295B23">
      <w:pPr>
        <w:rPr>
          <w:sz w:val="26"/>
          <w:szCs w:val="26"/>
        </w:rPr>
      </w:pPr>
    </w:p>
    <w:p w:rsidR="00295B23" w:rsidRDefault="00295B23">
      <w:pPr>
        <w:rPr>
          <w:sz w:val="26"/>
          <w:szCs w:val="26"/>
        </w:rPr>
      </w:pPr>
    </w:p>
    <w:p w:rsidR="00295B23" w:rsidRDefault="00295B23">
      <w:pPr>
        <w:rPr>
          <w:sz w:val="26"/>
          <w:szCs w:val="26"/>
        </w:rPr>
      </w:pPr>
    </w:p>
    <w:p w:rsidR="00295B23" w:rsidRDefault="00295B23">
      <w:pPr>
        <w:rPr>
          <w:sz w:val="26"/>
          <w:szCs w:val="26"/>
        </w:rPr>
      </w:pPr>
    </w:p>
    <w:p w:rsidR="00295B23" w:rsidRDefault="00295B23">
      <w:pPr>
        <w:rPr>
          <w:sz w:val="26"/>
          <w:szCs w:val="26"/>
        </w:rPr>
      </w:pPr>
    </w:p>
    <w:p w:rsidR="00295B23" w:rsidRDefault="00295B23">
      <w:pPr>
        <w:rPr>
          <w:sz w:val="26"/>
          <w:szCs w:val="26"/>
        </w:rPr>
      </w:pPr>
    </w:p>
    <w:p w:rsidR="00295B23" w:rsidRDefault="00295B23">
      <w:pPr>
        <w:rPr>
          <w:sz w:val="26"/>
          <w:szCs w:val="26"/>
        </w:rPr>
      </w:pPr>
    </w:p>
    <w:p w:rsidR="00295B23" w:rsidRDefault="00295B23">
      <w:pPr>
        <w:rPr>
          <w:sz w:val="26"/>
          <w:szCs w:val="26"/>
        </w:rPr>
      </w:pPr>
    </w:p>
    <w:p w:rsidR="00295B23" w:rsidRDefault="00295B23">
      <w:pPr>
        <w:rPr>
          <w:sz w:val="26"/>
          <w:szCs w:val="26"/>
        </w:rPr>
      </w:pPr>
    </w:p>
    <w:p w:rsidR="00F17DC5" w:rsidRDefault="00F17DC5">
      <w:pPr>
        <w:rPr>
          <w:sz w:val="26"/>
          <w:szCs w:val="26"/>
        </w:rPr>
      </w:pPr>
    </w:p>
    <w:p w:rsidR="00F17DC5" w:rsidRDefault="00F17DC5">
      <w:pPr>
        <w:rPr>
          <w:sz w:val="26"/>
          <w:szCs w:val="26"/>
        </w:rPr>
      </w:pPr>
    </w:p>
    <w:p w:rsidR="001B7B59" w:rsidRDefault="001B7B59">
      <w:pPr>
        <w:rPr>
          <w:sz w:val="26"/>
          <w:szCs w:val="26"/>
        </w:rPr>
      </w:pPr>
    </w:p>
    <w:p w:rsidR="00F17DC5" w:rsidRDefault="00F17DC5">
      <w:pPr>
        <w:rPr>
          <w:sz w:val="26"/>
          <w:szCs w:val="26"/>
        </w:rPr>
      </w:pPr>
    </w:p>
    <w:p w:rsidR="00F17DC5" w:rsidRDefault="00F17DC5">
      <w:pPr>
        <w:rPr>
          <w:sz w:val="26"/>
          <w:szCs w:val="26"/>
        </w:rPr>
      </w:pPr>
    </w:p>
    <w:p w:rsidR="00F17DC5" w:rsidRDefault="00F17DC5" w:rsidP="00F17DC5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Приложение № 1 и №2 к Положению о ВСОКО </w:t>
      </w:r>
    </w:p>
    <w:p w:rsidR="00F17DC5" w:rsidRPr="00F17DC5" w:rsidRDefault="00F17DC5" w:rsidP="00F17DC5">
      <w:pPr>
        <w:rPr>
          <w:rFonts w:ascii="Times New Roman" w:hAnsi="Times New Roman" w:cs="Times New Roman"/>
          <w:sz w:val="26"/>
          <w:szCs w:val="26"/>
        </w:rPr>
      </w:pPr>
      <w:r w:rsidRPr="00F17DC5">
        <w:rPr>
          <w:rFonts w:ascii="Times New Roman" w:hAnsi="Times New Roman" w:cs="Times New Roman"/>
          <w:b/>
          <w:bCs/>
          <w:sz w:val="20"/>
          <w:szCs w:val="20"/>
        </w:rPr>
        <w:t>Карта оценки материально-технических условий образовательной деятельности</w:t>
      </w:r>
    </w:p>
    <w:p w:rsidR="00F17DC5" w:rsidRDefault="00F17DC5" w:rsidP="00F17DC5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Критерии оценки</w:t>
      </w:r>
      <w:r>
        <w:rPr>
          <w:sz w:val="20"/>
          <w:szCs w:val="20"/>
        </w:rPr>
        <w:t xml:space="preserve">: </w:t>
      </w:r>
    </w:p>
    <w:p w:rsidR="00F17DC5" w:rsidRPr="00F17DC5" w:rsidRDefault="00F17DC5" w:rsidP="00F17DC5">
      <w:pPr>
        <w:pStyle w:val="Default"/>
        <w:rPr>
          <w:sz w:val="20"/>
          <w:szCs w:val="20"/>
        </w:rPr>
      </w:pPr>
      <w:r w:rsidRPr="00F17DC5">
        <w:rPr>
          <w:sz w:val="20"/>
          <w:szCs w:val="20"/>
        </w:rPr>
        <w:t xml:space="preserve">*0 баллов – не соответствует; </w:t>
      </w:r>
    </w:p>
    <w:p w:rsidR="00F17DC5" w:rsidRPr="00F17DC5" w:rsidRDefault="00F17DC5" w:rsidP="00F17DC5">
      <w:pPr>
        <w:pStyle w:val="Default"/>
        <w:rPr>
          <w:sz w:val="20"/>
          <w:szCs w:val="20"/>
        </w:rPr>
      </w:pPr>
      <w:r w:rsidRPr="00F17DC5">
        <w:rPr>
          <w:sz w:val="20"/>
          <w:szCs w:val="20"/>
        </w:rPr>
        <w:t xml:space="preserve">*1балл – частично соответствует; </w:t>
      </w:r>
    </w:p>
    <w:p w:rsidR="00F17DC5" w:rsidRDefault="00F17DC5">
      <w:pPr>
        <w:rPr>
          <w:sz w:val="26"/>
          <w:szCs w:val="26"/>
        </w:rPr>
      </w:pPr>
      <w:r w:rsidRPr="00F17DC5">
        <w:rPr>
          <w:rFonts w:ascii="Times New Roman" w:hAnsi="Times New Roman" w:cs="Times New Roman"/>
          <w:sz w:val="20"/>
          <w:szCs w:val="20"/>
        </w:rPr>
        <w:t>*2 балл – полностью соответствует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804"/>
        <w:gridCol w:w="1984"/>
      </w:tblGrid>
      <w:tr w:rsidR="00F17DC5" w:rsidRPr="00F17DC5" w:rsidTr="00F17DC5">
        <w:trPr>
          <w:trHeight w:val="204"/>
        </w:trPr>
        <w:tc>
          <w:tcPr>
            <w:tcW w:w="53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17D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F17D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/п </w:t>
            </w:r>
          </w:p>
        </w:tc>
        <w:tc>
          <w:tcPr>
            <w:tcW w:w="680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984" w:type="dxa"/>
          </w:tcPr>
          <w:p w:rsidR="00F17DC5" w:rsidRPr="00295B23" w:rsidRDefault="00F17DC5" w:rsidP="00180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5B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Результаты </w:t>
            </w:r>
            <w:proofErr w:type="spellStart"/>
            <w:r w:rsidRPr="00295B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самообследования</w:t>
            </w:r>
            <w:proofErr w:type="spellEnd"/>
            <w:r w:rsidRPr="00295B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17DC5" w:rsidRPr="00F17DC5" w:rsidTr="00F17DC5">
        <w:trPr>
          <w:trHeight w:val="204"/>
        </w:trPr>
        <w:tc>
          <w:tcPr>
            <w:tcW w:w="7338" w:type="dxa"/>
            <w:gridSpan w:val="2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I. Показатели, характеризующие общий критерий оценки качества материально-технического обеспечения ОП </w:t>
            </w:r>
            <w:proofErr w:type="gramStart"/>
            <w:r w:rsidRPr="00F17D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</w:t>
            </w:r>
            <w:proofErr w:type="gramEnd"/>
            <w:r w:rsidRPr="00F17D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7DC5" w:rsidRPr="00F17DC5" w:rsidTr="00F17DC5">
        <w:trPr>
          <w:trHeight w:val="319"/>
        </w:trPr>
        <w:tc>
          <w:tcPr>
            <w:tcW w:w="53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 </w:t>
            </w:r>
          </w:p>
        </w:tc>
        <w:tc>
          <w:tcPr>
            <w:tcW w:w="680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Образовательное пространство обеспечено учебно-методическим комплектом и необходимым оборудованием в объеме, предусмотренном ОП </w:t>
            </w:r>
            <w:proofErr w:type="gramStart"/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7DC5" w:rsidRPr="00F17DC5" w:rsidTr="00F17DC5">
        <w:trPr>
          <w:trHeight w:val="205"/>
        </w:trPr>
        <w:tc>
          <w:tcPr>
            <w:tcW w:w="53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1.2 </w:t>
            </w:r>
          </w:p>
        </w:tc>
        <w:tc>
          <w:tcPr>
            <w:tcW w:w="680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Образовательное пространство обеспечено оснащенными учебными кабинетами, необходимыми для реализации ОП </w:t>
            </w:r>
            <w:proofErr w:type="gramStart"/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7DC5" w:rsidRPr="00F17DC5" w:rsidTr="00F17DC5">
        <w:trPr>
          <w:trHeight w:val="88"/>
        </w:trPr>
        <w:tc>
          <w:tcPr>
            <w:tcW w:w="7338" w:type="dxa"/>
            <w:gridSpan w:val="2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баллов </w:t>
            </w:r>
          </w:p>
        </w:tc>
        <w:tc>
          <w:tcPr>
            <w:tcW w:w="198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7DC5" w:rsidRPr="00F17DC5" w:rsidTr="00F17DC5">
        <w:trPr>
          <w:trHeight w:val="204"/>
        </w:trPr>
        <w:tc>
          <w:tcPr>
            <w:tcW w:w="7338" w:type="dxa"/>
            <w:gridSpan w:val="2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II. Показатели, характеризующие общий критерий оценки качества оснащенности средствами обучения и воспитания, используемыми в целях образования </w:t>
            </w:r>
          </w:p>
        </w:tc>
        <w:tc>
          <w:tcPr>
            <w:tcW w:w="198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7DC5" w:rsidRPr="00F17DC5" w:rsidTr="00F17DC5">
        <w:trPr>
          <w:trHeight w:val="205"/>
        </w:trPr>
        <w:tc>
          <w:tcPr>
            <w:tcW w:w="53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 </w:t>
            </w:r>
          </w:p>
        </w:tc>
        <w:tc>
          <w:tcPr>
            <w:tcW w:w="680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мобильного интерактивного комплекса (интерактивная доска, проектор, ноутбук) и пр. </w:t>
            </w:r>
          </w:p>
        </w:tc>
        <w:tc>
          <w:tcPr>
            <w:tcW w:w="198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7DC5" w:rsidRPr="00F17DC5" w:rsidTr="00F17DC5">
        <w:trPr>
          <w:trHeight w:val="90"/>
        </w:trPr>
        <w:tc>
          <w:tcPr>
            <w:tcW w:w="53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2.2 </w:t>
            </w:r>
          </w:p>
        </w:tc>
        <w:tc>
          <w:tcPr>
            <w:tcW w:w="680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компьютеров, имеющих доступ к сети Интернет </w:t>
            </w:r>
          </w:p>
        </w:tc>
        <w:tc>
          <w:tcPr>
            <w:tcW w:w="198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7DC5" w:rsidRPr="00F17DC5" w:rsidTr="00F17DC5">
        <w:trPr>
          <w:trHeight w:val="88"/>
        </w:trPr>
        <w:tc>
          <w:tcPr>
            <w:tcW w:w="7338" w:type="dxa"/>
            <w:gridSpan w:val="2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баллов </w:t>
            </w:r>
          </w:p>
        </w:tc>
        <w:tc>
          <w:tcPr>
            <w:tcW w:w="198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7DC5" w:rsidRPr="00F17DC5" w:rsidTr="00F17DC5">
        <w:trPr>
          <w:trHeight w:val="204"/>
        </w:trPr>
        <w:tc>
          <w:tcPr>
            <w:tcW w:w="7338" w:type="dxa"/>
            <w:gridSpan w:val="2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III. Показатели, характеризующие общий критерий оценки качества состояния и содержания территории, зданий и помещений в соответствии с санитарными правилами и нормами </w:t>
            </w:r>
          </w:p>
        </w:tc>
        <w:tc>
          <w:tcPr>
            <w:tcW w:w="198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7DC5" w:rsidRPr="00F17DC5" w:rsidTr="00F17DC5">
        <w:trPr>
          <w:trHeight w:val="434"/>
        </w:trPr>
        <w:tc>
          <w:tcPr>
            <w:tcW w:w="53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3.1 </w:t>
            </w:r>
          </w:p>
        </w:tc>
        <w:tc>
          <w:tcPr>
            <w:tcW w:w="680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дополнительных оборудованных помещений для занятий с детьми, предназначенных для поочередного использования всеми или несколькими детскими группами: музыкальный зал; физкультурный зал; кабинет учителя-логопеда; кабинет педагога-психолога </w:t>
            </w:r>
          </w:p>
        </w:tc>
        <w:tc>
          <w:tcPr>
            <w:tcW w:w="198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7DC5" w:rsidRPr="00F17DC5" w:rsidTr="00F17DC5">
        <w:trPr>
          <w:trHeight w:val="205"/>
        </w:trPr>
        <w:tc>
          <w:tcPr>
            <w:tcW w:w="53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3.2 </w:t>
            </w:r>
          </w:p>
        </w:tc>
        <w:tc>
          <w:tcPr>
            <w:tcW w:w="680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теневых навесов на прогулочных площадках в исправном состоянии </w:t>
            </w:r>
          </w:p>
        </w:tc>
        <w:tc>
          <w:tcPr>
            <w:tcW w:w="198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7DC5" w:rsidRPr="00F17DC5" w:rsidTr="00F17DC5">
        <w:trPr>
          <w:trHeight w:val="205"/>
        </w:trPr>
        <w:tc>
          <w:tcPr>
            <w:tcW w:w="53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3.3 </w:t>
            </w:r>
          </w:p>
        </w:tc>
        <w:tc>
          <w:tcPr>
            <w:tcW w:w="680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организации пространства участка обеспечена возможность хранения игрушек </w:t>
            </w:r>
          </w:p>
        </w:tc>
        <w:tc>
          <w:tcPr>
            <w:tcW w:w="198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7DC5" w:rsidRPr="00F17DC5" w:rsidTr="00F17DC5">
        <w:trPr>
          <w:trHeight w:val="319"/>
        </w:trPr>
        <w:tc>
          <w:tcPr>
            <w:tcW w:w="53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3.4 </w:t>
            </w:r>
          </w:p>
        </w:tc>
        <w:tc>
          <w:tcPr>
            <w:tcW w:w="680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организации пространства участка имеется песочница с приспособлением для укрытия и песком; обеспечена возможность его замены и увлажнения </w:t>
            </w:r>
          </w:p>
        </w:tc>
        <w:tc>
          <w:tcPr>
            <w:tcW w:w="198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7DC5" w:rsidRPr="00F17DC5" w:rsidTr="00F17DC5">
        <w:trPr>
          <w:trHeight w:val="205"/>
        </w:trPr>
        <w:tc>
          <w:tcPr>
            <w:tcW w:w="53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3.5 </w:t>
            </w:r>
          </w:p>
        </w:tc>
        <w:tc>
          <w:tcPr>
            <w:tcW w:w="680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в организации пространства группы детской мебели, соответствующей росту детей </w:t>
            </w:r>
          </w:p>
        </w:tc>
        <w:tc>
          <w:tcPr>
            <w:tcW w:w="198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7DC5" w:rsidRPr="00F17DC5" w:rsidTr="00F17DC5">
        <w:trPr>
          <w:trHeight w:val="205"/>
        </w:trPr>
        <w:tc>
          <w:tcPr>
            <w:tcW w:w="53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3.6 </w:t>
            </w:r>
          </w:p>
        </w:tc>
        <w:tc>
          <w:tcPr>
            <w:tcW w:w="680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в организации пространства группы столов и стульев, соответствующих числу детей в группе </w:t>
            </w:r>
          </w:p>
        </w:tc>
        <w:tc>
          <w:tcPr>
            <w:tcW w:w="198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7DC5" w:rsidRPr="00F17DC5" w:rsidTr="00F17DC5">
        <w:trPr>
          <w:trHeight w:val="205"/>
        </w:trPr>
        <w:tc>
          <w:tcPr>
            <w:tcW w:w="53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3.7 </w:t>
            </w:r>
          </w:p>
        </w:tc>
        <w:tc>
          <w:tcPr>
            <w:tcW w:w="680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маркировки на индивидуальных шкафчиках в раздевальной (приемной) в соответствии с гендерной спецификой </w:t>
            </w:r>
          </w:p>
        </w:tc>
        <w:tc>
          <w:tcPr>
            <w:tcW w:w="198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7DC5" w:rsidRPr="00F17DC5" w:rsidTr="00F17DC5">
        <w:trPr>
          <w:trHeight w:val="205"/>
        </w:trPr>
        <w:tc>
          <w:tcPr>
            <w:tcW w:w="53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3.8 </w:t>
            </w:r>
          </w:p>
        </w:tc>
        <w:tc>
          <w:tcPr>
            <w:tcW w:w="680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в Учреждении спортивного уголка, обеспечивающего стимулирование двигательной активности воспитанников </w:t>
            </w:r>
          </w:p>
        </w:tc>
        <w:tc>
          <w:tcPr>
            <w:tcW w:w="198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7DC5" w:rsidRPr="00F17DC5" w:rsidTr="00F17DC5">
        <w:trPr>
          <w:trHeight w:val="90"/>
        </w:trPr>
        <w:tc>
          <w:tcPr>
            <w:tcW w:w="53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3.9 </w:t>
            </w:r>
          </w:p>
        </w:tc>
        <w:tc>
          <w:tcPr>
            <w:tcW w:w="680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сертификатов на игрушки </w:t>
            </w:r>
          </w:p>
        </w:tc>
        <w:tc>
          <w:tcPr>
            <w:tcW w:w="198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7DC5" w:rsidRPr="00F17DC5" w:rsidTr="00F17DC5">
        <w:trPr>
          <w:trHeight w:val="319"/>
        </w:trPr>
        <w:tc>
          <w:tcPr>
            <w:tcW w:w="53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3.10 </w:t>
            </w:r>
          </w:p>
        </w:tc>
        <w:tc>
          <w:tcPr>
            <w:tcW w:w="680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Размещение мебели в спальных комнатах обеспечивает свободный проход детей между кроватями, кроватями и наружными стенами, кроватями и отопительными приборами </w:t>
            </w:r>
          </w:p>
        </w:tc>
        <w:tc>
          <w:tcPr>
            <w:tcW w:w="198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7DC5" w:rsidRPr="00F17DC5" w:rsidTr="00F17DC5">
        <w:trPr>
          <w:trHeight w:val="88"/>
        </w:trPr>
        <w:tc>
          <w:tcPr>
            <w:tcW w:w="7338" w:type="dxa"/>
            <w:gridSpan w:val="2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баллов </w:t>
            </w:r>
          </w:p>
        </w:tc>
        <w:tc>
          <w:tcPr>
            <w:tcW w:w="198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7DC5" w:rsidRPr="00F17DC5" w:rsidTr="00F17DC5">
        <w:trPr>
          <w:trHeight w:val="88"/>
        </w:trPr>
        <w:tc>
          <w:tcPr>
            <w:tcW w:w="7338" w:type="dxa"/>
            <w:gridSpan w:val="2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IV. Показатели, характеризующие общие критерии оценки качества организации питания </w:t>
            </w:r>
          </w:p>
        </w:tc>
        <w:tc>
          <w:tcPr>
            <w:tcW w:w="198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7DC5" w:rsidRPr="00F17DC5" w:rsidTr="00F17DC5">
        <w:trPr>
          <w:trHeight w:val="205"/>
        </w:trPr>
        <w:tc>
          <w:tcPr>
            <w:tcW w:w="53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4.1 </w:t>
            </w:r>
          </w:p>
        </w:tc>
        <w:tc>
          <w:tcPr>
            <w:tcW w:w="680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и холодильное оборудование, инвентарь, посуда, тара находятся в исправном состоянии </w:t>
            </w:r>
          </w:p>
        </w:tc>
        <w:tc>
          <w:tcPr>
            <w:tcW w:w="198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7DC5" w:rsidRPr="00F17DC5" w:rsidTr="00F17DC5">
        <w:trPr>
          <w:trHeight w:val="205"/>
        </w:trPr>
        <w:tc>
          <w:tcPr>
            <w:tcW w:w="53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4.2 </w:t>
            </w:r>
          </w:p>
        </w:tc>
        <w:tc>
          <w:tcPr>
            <w:tcW w:w="680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кухонном инвентаре и посуде для сырых и готовых пищевых продуктов имеется маркировка </w:t>
            </w:r>
          </w:p>
        </w:tc>
        <w:tc>
          <w:tcPr>
            <w:tcW w:w="198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7DC5" w:rsidRPr="00F17DC5" w:rsidTr="00F17DC5">
        <w:trPr>
          <w:trHeight w:val="205"/>
        </w:trPr>
        <w:tc>
          <w:tcPr>
            <w:tcW w:w="53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4.3 </w:t>
            </w:r>
          </w:p>
        </w:tc>
        <w:tc>
          <w:tcPr>
            <w:tcW w:w="680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Соблюдаются условия хранения сырой и готовой продукции в соответствии с нормативно-технической документацией </w:t>
            </w:r>
          </w:p>
        </w:tc>
        <w:tc>
          <w:tcPr>
            <w:tcW w:w="198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7DC5" w:rsidRPr="00F17DC5" w:rsidTr="00F17DC5">
        <w:trPr>
          <w:trHeight w:val="90"/>
        </w:trPr>
        <w:tc>
          <w:tcPr>
            <w:tcW w:w="53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4.4 </w:t>
            </w:r>
          </w:p>
        </w:tc>
        <w:tc>
          <w:tcPr>
            <w:tcW w:w="680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Соблюдается график генеральной уборки помещений и оборудования </w:t>
            </w:r>
          </w:p>
        </w:tc>
        <w:tc>
          <w:tcPr>
            <w:tcW w:w="198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7DC5" w:rsidRPr="00F17DC5" w:rsidTr="00F17DC5">
        <w:trPr>
          <w:trHeight w:val="90"/>
        </w:trPr>
        <w:tc>
          <w:tcPr>
            <w:tcW w:w="53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4.5 </w:t>
            </w:r>
          </w:p>
        </w:tc>
        <w:tc>
          <w:tcPr>
            <w:tcW w:w="680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своевременной дератизации </w:t>
            </w:r>
          </w:p>
        </w:tc>
        <w:tc>
          <w:tcPr>
            <w:tcW w:w="198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7DC5" w:rsidRPr="00F17DC5" w:rsidTr="00F17DC5">
        <w:trPr>
          <w:trHeight w:val="90"/>
        </w:trPr>
        <w:tc>
          <w:tcPr>
            <w:tcW w:w="53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6804" w:type="dxa"/>
          </w:tcPr>
          <w:p w:rsidR="00F17DC5" w:rsidRDefault="00F17DC5" w:rsidP="00F17DC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температурного режима в холодильном оборудовании </w:t>
            </w:r>
          </w:p>
        </w:tc>
        <w:tc>
          <w:tcPr>
            <w:tcW w:w="198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7DC5" w:rsidRPr="00F17DC5" w:rsidTr="00F17DC5">
        <w:trPr>
          <w:trHeight w:val="90"/>
        </w:trPr>
        <w:tc>
          <w:tcPr>
            <w:tcW w:w="53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</w:tcPr>
          <w:p w:rsidR="00F17DC5" w:rsidRPr="00F17DC5" w:rsidRDefault="001804D3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баллов</w:t>
            </w:r>
          </w:p>
        </w:tc>
        <w:tc>
          <w:tcPr>
            <w:tcW w:w="198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7DC5" w:rsidRPr="00F17DC5" w:rsidTr="00F17DC5">
        <w:trPr>
          <w:trHeight w:val="202"/>
        </w:trPr>
        <w:tc>
          <w:tcPr>
            <w:tcW w:w="7338" w:type="dxa"/>
            <w:gridSpan w:val="2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V. Показатели, характеризующие общий критерий оценки качества оснащенности помещений для работы медицинского персонала </w:t>
            </w:r>
          </w:p>
        </w:tc>
        <w:tc>
          <w:tcPr>
            <w:tcW w:w="198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7DC5" w:rsidRPr="00F17DC5" w:rsidTr="00F17DC5">
        <w:trPr>
          <w:trHeight w:val="205"/>
        </w:trPr>
        <w:tc>
          <w:tcPr>
            <w:tcW w:w="53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5.1 </w:t>
            </w:r>
          </w:p>
        </w:tc>
        <w:tc>
          <w:tcPr>
            <w:tcW w:w="680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в медицинском блоке процедурного кабинета с необходимым оборудованием </w:t>
            </w:r>
          </w:p>
        </w:tc>
        <w:tc>
          <w:tcPr>
            <w:tcW w:w="198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7DC5" w:rsidRPr="00F17DC5" w:rsidTr="00F17DC5">
        <w:trPr>
          <w:trHeight w:val="205"/>
        </w:trPr>
        <w:tc>
          <w:tcPr>
            <w:tcW w:w="53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5.2 </w:t>
            </w:r>
          </w:p>
        </w:tc>
        <w:tc>
          <w:tcPr>
            <w:tcW w:w="680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организации пространства группы имеется наличие аптечек для оказания первой медицинской помощи </w:t>
            </w:r>
          </w:p>
        </w:tc>
        <w:tc>
          <w:tcPr>
            <w:tcW w:w="198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7DC5" w:rsidRPr="00F17DC5" w:rsidTr="00F17DC5">
        <w:trPr>
          <w:trHeight w:val="90"/>
        </w:trPr>
        <w:tc>
          <w:tcPr>
            <w:tcW w:w="53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5.3 </w:t>
            </w:r>
          </w:p>
        </w:tc>
        <w:tc>
          <w:tcPr>
            <w:tcW w:w="680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в медицинском блоке медицинского кабинета </w:t>
            </w:r>
          </w:p>
        </w:tc>
        <w:tc>
          <w:tcPr>
            <w:tcW w:w="198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7DC5" w:rsidRPr="00F17DC5" w:rsidTr="00F17DC5">
        <w:trPr>
          <w:trHeight w:val="205"/>
        </w:trPr>
        <w:tc>
          <w:tcPr>
            <w:tcW w:w="53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5.4 </w:t>
            </w:r>
          </w:p>
        </w:tc>
        <w:tc>
          <w:tcPr>
            <w:tcW w:w="680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в медицинском блоке помещения для приготовления дезинфицирующих растворов </w:t>
            </w:r>
          </w:p>
        </w:tc>
        <w:tc>
          <w:tcPr>
            <w:tcW w:w="198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7DC5" w:rsidRPr="00F17DC5" w:rsidTr="00F17DC5">
        <w:trPr>
          <w:trHeight w:val="88"/>
        </w:trPr>
        <w:tc>
          <w:tcPr>
            <w:tcW w:w="7338" w:type="dxa"/>
            <w:gridSpan w:val="2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баллов </w:t>
            </w:r>
          </w:p>
        </w:tc>
        <w:tc>
          <w:tcPr>
            <w:tcW w:w="198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7DC5" w:rsidRPr="00F17DC5" w:rsidTr="00F17DC5">
        <w:trPr>
          <w:trHeight w:val="88"/>
        </w:trPr>
        <w:tc>
          <w:tcPr>
            <w:tcW w:w="7338" w:type="dxa"/>
            <w:gridSpan w:val="2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VI. Показатели, характеризующие общий критерий оценки качества охраны зданий и территории </w:t>
            </w:r>
          </w:p>
        </w:tc>
        <w:tc>
          <w:tcPr>
            <w:tcW w:w="198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7DC5" w:rsidRPr="00F17DC5" w:rsidTr="00F17DC5">
        <w:trPr>
          <w:trHeight w:val="205"/>
        </w:trPr>
        <w:tc>
          <w:tcPr>
            <w:tcW w:w="53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6.1 </w:t>
            </w:r>
          </w:p>
        </w:tc>
        <w:tc>
          <w:tcPr>
            <w:tcW w:w="680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Соблюдение требований техники безопасности в образовательном пространстве групповых и других помещениях </w:t>
            </w:r>
          </w:p>
        </w:tc>
        <w:tc>
          <w:tcPr>
            <w:tcW w:w="198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7DC5" w:rsidRPr="00F17DC5" w:rsidTr="00F17DC5">
        <w:trPr>
          <w:trHeight w:val="205"/>
        </w:trPr>
        <w:tc>
          <w:tcPr>
            <w:tcW w:w="53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6.2. </w:t>
            </w:r>
          </w:p>
        </w:tc>
        <w:tc>
          <w:tcPr>
            <w:tcW w:w="680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организации пространства зданий имеется специализированная охрана </w:t>
            </w:r>
          </w:p>
        </w:tc>
        <w:tc>
          <w:tcPr>
            <w:tcW w:w="198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7DC5" w:rsidRPr="00F17DC5" w:rsidTr="00F17DC5">
        <w:trPr>
          <w:trHeight w:val="90"/>
        </w:trPr>
        <w:tc>
          <w:tcPr>
            <w:tcW w:w="53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6.3. </w:t>
            </w:r>
          </w:p>
        </w:tc>
        <w:tc>
          <w:tcPr>
            <w:tcW w:w="680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организации пространства зданий осуществляется пропускной режим </w:t>
            </w:r>
          </w:p>
        </w:tc>
        <w:tc>
          <w:tcPr>
            <w:tcW w:w="198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7DC5" w:rsidRPr="00F17DC5" w:rsidTr="00F17DC5">
        <w:trPr>
          <w:trHeight w:val="88"/>
        </w:trPr>
        <w:tc>
          <w:tcPr>
            <w:tcW w:w="7338" w:type="dxa"/>
            <w:gridSpan w:val="2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баллов </w:t>
            </w:r>
          </w:p>
        </w:tc>
        <w:tc>
          <w:tcPr>
            <w:tcW w:w="198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7DC5" w:rsidRPr="00F17DC5" w:rsidTr="00F17DC5">
        <w:trPr>
          <w:trHeight w:val="202"/>
        </w:trPr>
        <w:tc>
          <w:tcPr>
            <w:tcW w:w="7338" w:type="dxa"/>
            <w:gridSpan w:val="2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VII. Показатели, характеризующие общий критерий оценки качества организации пожарной защищенности </w:t>
            </w:r>
          </w:p>
        </w:tc>
        <w:tc>
          <w:tcPr>
            <w:tcW w:w="198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7DC5" w:rsidRPr="00F17DC5" w:rsidTr="00F17DC5">
        <w:trPr>
          <w:trHeight w:val="205"/>
        </w:trPr>
        <w:tc>
          <w:tcPr>
            <w:tcW w:w="53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7.1 </w:t>
            </w:r>
          </w:p>
        </w:tc>
        <w:tc>
          <w:tcPr>
            <w:tcW w:w="680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Соблюдение правил пожарной безопасности при подготовке к проведению новогодних утренников </w:t>
            </w:r>
          </w:p>
        </w:tc>
        <w:tc>
          <w:tcPr>
            <w:tcW w:w="198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7DC5" w:rsidRPr="00F17DC5" w:rsidTr="00F17DC5">
        <w:trPr>
          <w:trHeight w:val="205"/>
        </w:trPr>
        <w:tc>
          <w:tcPr>
            <w:tcW w:w="53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7.2 </w:t>
            </w:r>
          </w:p>
        </w:tc>
        <w:tc>
          <w:tcPr>
            <w:tcW w:w="680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индивидуальных средств защиты органов дыхания в группах и кабинетах </w:t>
            </w:r>
          </w:p>
        </w:tc>
        <w:tc>
          <w:tcPr>
            <w:tcW w:w="198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7DC5" w:rsidRPr="00F17DC5" w:rsidTr="00F17DC5">
        <w:trPr>
          <w:trHeight w:val="90"/>
        </w:trPr>
        <w:tc>
          <w:tcPr>
            <w:tcW w:w="53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7.3 </w:t>
            </w:r>
          </w:p>
        </w:tc>
        <w:tc>
          <w:tcPr>
            <w:tcW w:w="680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Исправное техническое состояние огнетушителей </w:t>
            </w:r>
          </w:p>
        </w:tc>
        <w:tc>
          <w:tcPr>
            <w:tcW w:w="198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7DC5" w:rsidRPr="00F17DC5" w:rsidTr="00F17DC5">
        <w:trPr>
          <w:trHeight w:val="205"/>
        </w:trPr>
        <w:tc>
          <w:tcPr>
            <w:tcW w:w="53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7.4 </w:t>
            </w:r>
          </w:p>
        </w:tc>
        <w:tc>
          <w:tcPr>
            <w:tcW w:w="680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Работоспособность внутренних пожарных кранов на водоотдачу с перекаткой </w:t>
            </w:r>
          </w:p>
        </w:tc>
        <w:tc>
          <w:tcPr>
            <w:tcW w:w="198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7DC5" w:rsidRPr="00F17DC5" w:rsidTr="00F17DC5">
        <w:trPr>
          <w:trHeight w:val="205"/>
        </w:trPr>
        <w:tc>
          <w:tcPr>
            <w:tcW w:w="53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7.5 </w:t>
            </w:r>
          </w:p>
        </w:tc>
        <w:tc>
          <w:tcPr>
            <w:tcW w:w="680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Соблюдение правил пожарной безопасности на рабочем месте, противопожарного режима, эвакуационных выходов </w:t>
            </w:r>
          </w:p>
        </w:tc>
        <w:tc>
          <w:tcPr>
            <w:tcW w:w="198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7DC5" w:rsidRPr="00F17DC5" w:rsidTr="00F17DC5">
        <w:trPr>
          <w:trHeight w:val="204"/>
        </w:trPr>
        <w:tc>
          <w:tcPr>
            <w:tcW w:w="53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7.6 </w:t>
            </w:r>
          </w:p>
        </w:tc>
        <w:tc>
          <w:tcPr>
            <w:tcW w:w="680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Исправное состояние пожарной сигнализации и автоматической системы оповещения людей при пожаре </w:t>
            </w:r>
          </w:p>
        </w:tc>
        <w:tc>
          <w:tcPr>
            <w:tcW w:w="198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7DC5" w:rsidRPr="00F17DC5" w:rsidTr="00F17DC5">
        <w:trPr>
          <w:trHeight w:val="88"/>
        </w:trPr>
        <w:tc>
          <w:tcPr>
            <w:tcW w:w="7338" w:type="dxa"/>
            <w:gridSpan w:val="2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баллов </w:t>
            </w:r>
          </w:p>
        </w:tc>
        <w:tc>
          <w:tcPr>
            <w:tcW w:w="198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7DC5" w:rsidRPr="00F17DC5" w:rsidTr="00F17DC5">
        <w:trPr>
          <w:trHeight w:val="88"/>
        </w:trPr>
        <w:tc>
          <w:tcPr>
            <w:tcW w:w="7338" w:type="dxa"/>
            <w:gridSpan w:val="2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VIII. Показатели, характеризующие общий критерий оценки качества доступной среды </w:t>
            </w:r>
          </w:p>
        </w:tc>
        <w:tc>
          <w:tcPr>
            <w:tcW w:w="198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7DC5" w:rsidRPr="00F17DC5" w:rsidTr="00F17DC5">
        <w:trPr>
          <w:trHeight w:val="90"/>
        </w:trPr>
        <w:tc>
          <w:tcPr>
            <w:tcW w:w="53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8.1 </w:t>
            </w:r>
          </w:p>
        </w:tc>
        <w:tc>
          <w:tcPr>
            <w:tcW w:w="680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адаптированных образовательных программ для детей с ОВЗ </w:t>
            </w:r>
          </w:p>
        </w:tc>
        <w:tc>
          <w:tcPr>
            <w:tcW w:w="198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7DC5" w:rsidRPr="00F17DC5" w:rsidTr="00F17DC5">
        <w:trPr>
          <w:trHeight w:val="205"/>
        </w:trPr>
        <w:tc>
          <w:tcPr>
            <w:tcW w:w="53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8.2 </w:t>
            </w:r>
          </w:p>
        </w:tc>
        <w:tc>
          <w:tcPr>
            <w:tcW w:w="680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в Учреждении учебных пособий и дидактических материалов для обучения детей с ОВЗ </w:t>
            </w:r>
          </w:p>
        </w:tc>
        <w:tc>
          <w:tcPr>
            <w:tcW w:w="198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7DC5" w:rsidRPr="00F17DC5" w:rsidTr="00F17DC5">
        <w:trPr>
          <w:trHeight w:val="205"/>
        </w:trPr>
        <w:tc>
          <w:tcPr>
            <w:tcW w:w="53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8.3 </w:t>
            </w:r>
          </w:p>
        </w:tc>
        <w:tc>
          <w:tcPr>
            <w:tcW w:w="680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паспорта доступности объекта социальной инфраструктуры для всех категорий инвалидов </w:t>
            </w:r>
          </w:p>
        </w:tc>
        <w:tc>
          <w:tcPr>
            <w:tcW w:w="198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7DC5" w:rsidRPr="00F17DC5" w:rsidTr="00F17DC5">
        <w:trPr>
          <w:trHeight w:val="205"/>
        </w:trPr>
        <w:tc>
          <w:tcPr>
            <w:tcW w:w="53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8.4 </w:t>
            </w:r>
          </w:p>
        </w:tc>
        <w:tc>
          <w:tcPr>
            <w:tcW w:w="680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в Учреждении элементов доступной среды: пандусы; звонок; расширенные дверные проемы; оборудованные туалеты </w:t>
            </w:r>
          </w:p>
        </w:tc>
        <w:tc>
          <w:tcPr>
            <w:tcW w:w="198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7DC5" w:rsidRPr="00F17DC5" w:rsidTr="00F17DC5">
        <w:trPr>
          <w:trHeight w:val="434"/>
        </w:trPr>
        <w:tc>
          <w:tcPr>
            <w:tcW w:w="53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8.5 </w:t>
            </w:r>
          </w:p>
        </w:tc>
        <w:tc>
          <w:tcPr>
            <w:tcW w:w="680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 </w:t>
            </w:r>
          </w:p>
        </w:tc>
        <w:tc>
          <w:tcPr>
            <w:tcW w:w="198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7DC5" w:rsidRPr="00F17DC5" w:rsidTr="00F17DC5">
        <w:trPr>
          <w:trHeight w:val="551"/>
        </w:trPr>
        <w:tc>
          <w:tcPr>
            <w:tcW w:w="53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8.6 </w:t>
            </w:r>
          </w:p>
        </w:tc>
        <w:tc>
          <w:tcPr>
            <w:tcW w:w="680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Дублирование необходимой для инвалидов, имеющих стойкие расстройства функции зрения, зрительной информации – звуковой информацией, а также надписей, знаков и иной текстовой и графической информации – знаками, выполненными рельефно-точечным шрифтом Брайля и на контрастном фоне </w:t>
            </w:r>
          </w:p>
        </w:tc>
        <w:tc>
          <w:tcPr>
            <w:tcW w:w="198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7DC5" w:rsidRPr="00F17DC5" w:rsidTr="00F17DC5">
        <w:trPr>
          <w:trHeight w:val="90"/>
        </w:trPr>
        <w:tc>
          <w:tcPr>
            <w:tcW w:w="53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8.7 </w:t>
            </w:r>
          </w:p>
        </w:tc>
        <w:tc>
          <w:tcPr>
            <w:tcW w:w="680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Дублирование </w:t>
            </w:r>
            <w:proofErr w:type="gramStart"/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необходимой</w:t>
            </w:r>
            <w:proofErr w:type="gramEnd"/>
            <w:r w:rsidRPr="00F17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инвалидов по слуху звуковой </w:t>
            </w:r>
          </w:p>
        </w:tc>
        <w:tc>
          <w:tcPr>
            <w:tcW w:w="198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7DC5" w:rsidRPr="00F17DC5" w:rsidTr="00F17DC5">
        <w:trPr>
          <w:trHeight w:val="90"/>
        </w:trPr>
        <w:tc>
          <w:tcPr>
            <w:tcW w:w="53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</w:tcPr>
          <w:p w:rsidR="00F17DC5" w:rsidRPr="00F17DC5" w:rsidRDefault="001804D3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D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баллов</w:t>
            </w:r>
          </w:p>
        </w:tc>
        <w:tc>
          <w:tcPr>
            <w:tcW w:w="198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7DC5" w:rsidRPr="00F17DC5" w:rsidTr="00F17DC5">
        <w:trPr>
          <w:trHeight w:val="90"/>
        </w:trPr>
        <w:tc>
          <w:tcPr>
            <w:tcW w:w="53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</w:tcPr>
          <w:p w:rsidR="00F17DC5" w:rsidRDefault="00F17DC5" w:rsidP="00F17DC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Возможное (максимальное) количество баллов по показателям </w:t>
            </w:r>
          </w:p>
        </w:tc>
        <w:tc>
          <w:tcPr>
            <w:tcW w:w="1984" w:type="dxa"/>
          </w:tcPr>
          <w:p w:rsidR="00F17DC5" w:rsidRPr="00F17DC5" w:rsidRDefault="00F17DC5" w:rsidP="00F17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95B23" w:rsidRDefault="00295B23">
      <w:pPr>
        <w:rPr>
          <w:sz w:val="26"/>
          <w:szCs w:val="26"/>
        </w:rPr>
      </w:pPr>
    </w:p>
    <w:p w:rsidR="00295B23" w:rsidRDefault="00295B23">
      <w:pPr>
        <w:rPr>
          <w:sz w:val="26"/>
          <w:szCs w:val="26"/>
        </w:rPr>
      </w:pPr>
    </w:p>
    <w:p w:rsidR="00295B23" w:rsidRDefault="00295B23">
      <w:pPr>
        <w:rPr>
          <w:sz w:val="26"/>
          <w:szCs w:val="26"/>
        </w:rPr>
      </w:pPr>
    </w:p>
    <w:p w:rsidR="007E378E" w:rsidRPr="00295B23" w:rsidRDefault="007E378E" w:rsidP="007E37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95B23">
        <w:rPr>
          <w:rFonts w:ascii="Times New Roman" w:hAnsi="Times New Roman" w:cs="Times New Roman"/>
          <w:b/>
          <w:bCs/>
        </w:rPr>
        <w:lastRenderedPageBreak/>
        <w:t xml:space="preserve">Приложение № 3 к Положению о ВСОКО </w:t>
      </w:r>
    </w:p>
    <w:p w:rsidR="007E378E" w:rsidRPr="00295B23" w:rsidRDefault="007E378E" w:rsidP="007E3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5B23">
        <w:rPr>
          <w:rFonts w:ascii="Times New Roman" w:hAnsi="Times New Roman" w:cs="Times New Roman"/>
          <w:b/>
          <w:bCs/>
          <w:sz w:val="20"/>
          <w:szCs w:val="20"/>
        </w:rPr>
        <w:t>Карта оценки кадровых условий образовательной деятельности</w:t>
      </w:r>
    </w:p>
    <w:p w:rsidR="007E378E" w:rsidRPr="00295B23" w:rsidRDefault="007E378E" w:rsidP="007E3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5B23">
        <w:rPr>
          <w:rFonts w:ascii="Times New Roman" w:hAnsi="Times New Roman" w:cs="Times New Roman"/>
          <w:b/>
          <w:bCs/>
          <w:sz w:val="20"/>
          <w:szCs w:val="20"/>
        </w:rPr>
        <w:t xml:space="preserve">Критерии оценки: </w:t>
      </w:r>
    </w:p>
    <w:p w:rsidR="007E378E" w:rsidRPr="00295B23" w:rsidRDefault="007E378E" w:rsidP="007E3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5B23">
        <w:rPr>
          <w:rFonts w:ascii="Times New Roman" w:hAnsi="Times New Roman" w:cs="Times New Roman"/>
          <w:sz w:val="20"/>
          <w:szCs w:val="20"/>
        </w:rPr>
        <w:t xml:space="preserve">*0 баллов – не соответствует; </w:t>
      </w:r>
    </w:p>
    <w:p w:rsidR="007E378E" w:rsidRDefault="007E378E" w:rsidP="007E3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5B23">
        <w:rPr>
          <w:rFonts w:ascii="Times New Roman" w:hAnsi="Times New Roman" w:cs="Times New Roman"/>
          <w:sz w:val="20"/>
          <w:szCs w:val="20"/>
        </w:rPr>
        <w:t xml:space="preserve">*1балл – частично соответствует; </w:t>
      </w:r>
    </w:p>
    <w:p w:rsidR="007E378E" w:rsidRDefault="007E378E" w:rsidP="007E37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0E8B">
        <w:rPr>
          <w:rFonts w:ascii="Times New Roman" w:hAnsi="Times New Roman" w:cs="Times New Roman"/>
          <w:sz w:val="20"/>
          <w:szCs w:val="20"/>
        </w:rPr>
        <w:t>*2 балл – полностью соответствует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20"/>
        <w:gridCol w:w="7162"/>
        <w:gridCol w:w="1889"/>
      </w:tblGrid>
      <w:tr w:rsidR="00F17DC5" w:rsidTr="00F17DC5">
        <w:trPr>
          <w:trHeight w:val="700"/>
        </w:trPr>
        <w:tc>
          <w:tcPr>
            <w:tcW w:w="524" w:type="dxa"/>
          </w:tcPr>
          <w:p w:rsidR="00F17DC5" w:rsidRPr="00295B23" w:rsidRDefault="00F17DC5" w:rsidP="00310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5B2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95B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</w:p>
          <w:p w:rsidR="00F17DC5" w:rsidRPr="00295B23" w:rsidRDefault="00F17DC5" w:rsidP="00310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95B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295B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/п </w:t>
            </w:r>
          </w:p>
        </w:tc>
        <w:tc>
          <w:tcPr>
            <w:tcW w:w="7141" w:type="dxa"/>
          </w:tcPr>
          <w:p w:rsidR="00F17DC5" w:rsidRPr="00295B23" w:rsidRDefault="00F17DC5" w:rsidP="00310E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5B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906" w:type="dxa"/>
          </w:tcPr>
          <w:p w:rsidR="00F17DC5" w:rsidRPr="00295B23" w:rsidRDefault="00F17DC5" w:rsidP="00310E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5B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Результаты </w:t>
            </w:r>
            <w:proofErr w:type="spellStart"/>
            <w:r w:rsidRPr="00295B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самообследования</w:t>
            </w:r>
            <w:proofErr w:type="spellEnd"/>
            <w:r w:rsidRPr="00295B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F17DC5" w:rsidRPr="00295B23" w:rsidRDefault="00F17DC5" w:rsidP="00310E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0E8B" w:rsidTr="007E378E">
        <w:tc>
          <w:tcPr>
            <w:tcW w:w="9571" w:type="dxa"/>
            <w:gridSpan w:val="3"/>
          </w:tcPr>
          <w:p w:rsidR="00310E8B" w:rsidRDefault="00310E8B" w:rsidP="00310E8B">
            <w:pPr>
              <w:rPr>
                <w:sz w:val="26"/>
                <w:szCs w:val="26"/>
              </w:rPr>
            </w:pPr>
            <w:r w:rsidRPr="00295B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I. </w:t>
            </w:r>
            <w:proofErr w:type="gramStart"/>
            <w:r w:rsidRPr="00295B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Показатели, характеризующие общий критерий условий реализации ОП ДО, касающийся укомплектованности педагогическими кадрами</w:t>
            </w:r>
            <w:proofErr w:type="gramEnd"/>
          </w:p>
        </w:tc>
      </w:tr>
      <w:tr w:rsidR="007E378E" w:rsidTr="00F17DC5">
        <w:tc>
          <w:tcPr>
            <w:tcW w:w="524" w:type="dxa"/>
          </w:tcPr>
          <w:p w:rsidR="007E378E" w:rsidRPr="00295B23" w:rsidRDefault="007E378E" w:rsidP="007E3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5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 </w:t>
            </w:r>
          </w:p>
        </w:tc>
        <w:tc>
          <w:tcPr>
            <w:tcW w:w="7141" w:type="dxa"/>
          </w:tcPr>
          <w:p w:rsidR="007E378E" w:rsidRPr="00295B23" w:rsidRDefault="007E378E" w:rsidP="007E3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5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Учреждение укомплектовано квалифицированными кадрами в соответствии со штатным расписанием </w:t>
            </w:r>
          </w:p>
        </w:tc>
        <w:tc>
          <w:tcPr>
            <w:tcW w:w="1906" w:type="dxa"/>
          </w:tcPr>
          <w:p w:rsidR="007E378E" w:rsidRDefault="007E378E" w:rsidP="007E378E">
            <w:pPr>
              <w:rPr>
                <w:sz w:val="26"/>
                <w:szCs w:val="26"/>
              </w:rPr>
            </w:pPr>
          </w:p>
        </w:tc>
      </w:tr>
      <w:tr w:rsidR="007E378E" w:rsidTr="00F17DC5">
        <w:tc>
          <w:tcPr>
            <w:tcW w:w="524" w:type="dxa"/>
          </w:tcPr>
          <w:p w:rsidR="007E378E" w:rsidRPr="00295B23" w:rsidRDefault="007E378E" w:rsidP="007E3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5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1.2 </w:t>
            </w:r>
          </w:p>
        </w:tc>
        <w:tc>
          <w:tcPr>
            <w:tcW w:w="7141" w:type="dxa"/>
          </w:tcPr>
          <w:p w:rsidR="007E378E" w:rsidRPr="00295B23" w:rsidRDefault="007E378E" w:rsidP="007E3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5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специалистов для оказания психолого-педагогической, медицинской и социальной помощи: педагог-психолог, учитель-логопед, учитель-дефектолог, социальный педагог и др. </w:t>
            </w:r>
          </w:p>
        </w:tc>
        <w:tc>
          <w:tcPr>
            <w:tcW w:w="1906" w:type="dxa"/>
          </w:tcPr>
          <w:p w:rsidR="007E378E" w:rsidRDefault="007E378E" w:rsidP="007E378E">
            <w:pPr>
              <w:rPr>
                <w:sz w:val="26"/>
                <w:szCs w:val="26"/>
              </w:rPr>
            </w:pPr>
          </w:p>
        </w:tc>
      </w:tr>
      <w:tr w:rsidR="007E378E" w:rsidTr="00F17DC5">
        <w:tc>
          <w:tcPr>
            <w:tcW w:w="524" w:type="dxa"/>
          </w:tcPr>
          <w:p w:rsidR="007E378E" w:rsidRPr="00295B23" w:rsidRDefault="007E378E" w:rsidP="007E3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5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 </w:t>
            </w:r>
          </w:p>
        </w:tc>
        <w:tc>
          <w:tcPr>
            <w:tcW w:w="7141" w:type="dxa"/>
          </w:tcPr>
          <w:p w:rsidR="007E378E" w:rsidRPr="00295B23" w:rsidRDefault="007E378E" w:rsidP="007E3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5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в штате Учреждения педагогических работников, имеющих основное образование или получивших дополнительное образование для обучения детей дошкольного возраста с ОВЗ и детей-инвалидов </w:t>
            </w:r>
          </w:p>
        </w:tc>
        <w:tc>
          <w:tcPr>
            <w:tcW w:w="1906" w:type="dxa"/>
          </w:tcPr>
          <w:p w:rsidR="007E378E" w:rsidRDefault="007E378E" w:rsidP="007E378E">
            <w:pPr>
              <w:rPr>
                <w:sz w:val="26"/>
                <w:szCs w:val="26"/>
              </w:rPr>
            </w:pPr>
          </w:p>
        </w:tc>
      </w:tr>
      <w:tr w:rsidR="007E378E" w:rsidTr="00F17DC5">
        <w:tc>
          <w:tcPr>
            <w:tcW w:w="524" w:type="dxa"/>
          </w:tcPr>
          <w:p w:rsidR="007E378E" w:rsidRPr="00295B23" w:rsidRDefault="007E378E" w:rsidP="007E3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5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1.4 </w:t>
            </w:r>
          </w:p>
        </w:tc>
        <w:tc>
          <w:tcPr>
            <w:tcW w:w="7141" w:type="dxa"/>
          </w:tcPr>
          <w:p w:rsidR="007E378E" w:rsidRPr="00295B23" w:rsidRDefault="007E378E" w:rsidP="007E3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5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дополнительно предусмотренных ассистентов (помощников), оказывающих детям с ОВЗ необходимую помощь </w:t>
            </w:r>
          </w:p>
        </w:tc>
        <w:tc>
          <w:tcPr>
            <w:tcW w:w="1906" w:type="dxa"/>
          </w:tcPr>
          <w:p w:rsidR="007E378E" w:rsidRDefault="007E378E" w:rsidP="007E378E">
            <w:pPr>
              <w:rPr>
                <w:sz w:val="26"/>
                <w:szCs w:val="26"/>
              </w:rPr>
            </w:pPr>
          </w:p>
        </w:tc>
      </w:tr>
      <w:tr w:rsidR="007E378E" w:rsidTr="00F17DC5">
        <w:tc>
          <w:tcPr>
            <w:tcW w:w="524" w:type="dxa"/>
          </w:tcPr>
          <w:p w:rsidR="007E378E" w:rsidRPr="00295B23" w:rsidRDefault="007E378E" w:rsidP="007E3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5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1.5 </w:t>
            </w:r>
          </w:p>
        </w:tc>
        <w:tc>
          <w:tcPr>
            <w:tcW w:w="7141" w:type="dxa"/>
          </w:tcPr>
          <w:p w:rsidR="007E378E" w:rsidRPr="00295B23" w:rsidRDefault="007E378E" w:rsidP="007E3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5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в штате Учреждения педагогических работников, имеющих основное образование или получивших дополнительное образование для организации дополнительных образовательных услуг (в том числе платных) </w:t>
            </w:r>
          </w:p>
        </w:tc>
        <w:tc>
          <w:tcPr>
            <w:tcW w:w="1906" w:type="dxa"/>
          </w:tcPr>
          <w:p w:rsidR="007E378E" w:rsidRDefault="007E378E" w:rsidP="007E378E">
            <w:pPr>
              <w:rPr>
                <w:sz w:val="26"/>
                <w:szCs w:val="26"/>
              </w:rPr>
            </w:pPr>
          </w:p>
        </w:tc>
      </w:tr>
      <w:tr w:rsidR="007E378E" w:rsidTr="00F17DC5">
        <w:tc>
          <w:tcPr>
            <w:tcW w:w="524" w:type="dxa"/>
          </w:tcPr>
          <w:p w:rsidR="007E378E" w:rsidRDefault="007E378E" w:rsidP="007E378E">
            <w:pPr>
              <w:rPr>
                <w:sz w:val="26"/>
                <w:szCs w:val="26"/>
              </w:rPr>
            </w:pPr>
          </w:p>
        </w:tc>
        <w:tc>
          <w:tcPr>
            <w:tcW w:w="7141" w:type="dxa"/>
          </w:tcPr>
          <w:p w:rsidR="007E378E" w:rsidRDefault="007E378E" w:rsidP="007E378E">
            <w:pPr>
              <w:rPr>
                <w:sz w:val="26"/>
                <w:szCs w:val="26"/>
              </w:rPr>
            </w:pPr>
            <w:r w:rsidRPr="00295B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баллов</w:t>
            </w:r>
          </w:p>
        </w:tc>
        <w:tc>
          <w:tcPr>
            <w:tcW w:w="1906" w:type="dxa"/>
          </w:tcPr>
          <w:p w:rsidR="007E378E" w:rsidRDefault="007E378E" w:rsidP="007E378E">
            <w:pPr>
              <w:rPr>
                <w:sz w:val="26"/>
                <w:szCs w:val="26"/>
              </w:rPr>
            </w:pPr>
          </w:p>
        </w:tc>
      </w:tr>
      <w:tr w:rsidR="007E378E" w:rsidTr="00F17DC5">
        <w:tc>
          <w:tcPr>
            <w:tcW w:w="524" w:type="dxa"/>
          </w:tcPr>
          <w:p w:rsidR="007E378E" w:rsidRDefault="007E378E" w:rsidP="007E378E">
            <w:pPr>
              <w:rPr>
                <w:sz w:val="26"/>
                <w:szCs w:val="26"/>
              </w:rPr>
            </w:pPr>
          </w:p>
        </w:tc>
        <w:tc>
          <w:tcPr>
            <w:tcW w:w="7141" w:type="dxa"/>
          </w:tcPr>
          <w:p w:rsidR="007E378E" w:rsidRPr="007E378E" w:rsidRDefault="007E378E" w:rsidP="007E3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7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II. Показатели, характеризующие общий критерий условий реализации ОП, касающийся уровня образования педагогических кадров</w:t>
            </w:r>
          </w:p>
        </w:tc>
        <w:tc>
          <w:tcPr>
            <w:tcW w:w="1906" w:type="dxa"/>
          </w:tcPr>
          <w:p w:rsidR="007E378E" w:rsidRDefault="007E378E" w:rsidP="007E378E">
            <w:pPr>
              <w:rPr>
                <w:sz w:val="26"/>
                <w:szCs w:val="26"/>
              </w:rPr>
            </w:pPr>
          </w:p>
        </w:tc>
      </w:tr>
      <w:tr w:rsidR="007E378E" w:rsidTr="00F17DC5">
        <w:tc>
          <w:tcPr>
            <w:tcW w:w="524" w:type="dxa"/>
          </w:tcPr>
          <w:p w:rsidR="007E378E" w:rsidRPr="00295B23" w:rsidRDefault="007E378E" w:rsidP="007E3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5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 </w:t>
            </w:r>
          </w:p>
        </w:tc>
        <w:tc>
          <w:tcPr>
            <w:tcW w:w="7141" w:type="dxa"/>
          </w:tcPr>
          <w:p w:rsidR="007E378E" w:rsidRPr="00295B23" w:rsidRDefault="007E378E" w:rsidP="007E3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5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Имеют высшее педагогическое образование 50% педагогических работников </w:t>
            </w:r>
          </w:p>
        </w:tc>
        <w:tc>
          <w:tcPr>
            <w:tcW w:w="1906" w:type="dxa"/>
          </w:tcPr>
          <w:p w:rsidR="007E378E" w:rsidRDefault="007E378E" w:rsidP="007E378E">
            <w:pPr>
              <w:rPr>
                <w:sz w:val="26"/>
                <w:szCs w:val="26"/>
              </w:rPr>
            </w:pPr>
          </w:p>
        </w:tc>
      </w:tr>
      <w:tr w:rsidR="007E378E" w:rsidTr="00F17DC5">
        <w:tc>
          <w:tcPr>
            <w:tcW w:w="524" w:type="dxa"/>
          </w:tcPr>
          <w:p w:rsidR="007E378E" w:rsidRPr="00295B23" w:rsidRDefault="007E378E" w:rsidP="007E3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5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2.2 </w:t>
            </w:r>
          </w:p>
        </w:tc>
        <w:tc>
          <w:tcPr>
            <w:tcW w:w="7141" w:type="dxa"/>
          </w:tcPr>
          <w:p w:rsidR="007E378E" w:rsidRPr="00295B23" w:rsidRDefault="007E378E" w:rsidP="007E3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5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Имеют высшее педагогическое образование по направлению деятельности в Учреждении 50% и более педагогических работников </w:t>
            </w:r>
          </w:p>
        </w:tc>
        <w:tc>
          <w:tcPr>
            <w:tcW w:w="1906" w:type="dxa"/>
          </w:tcPr>
          <w:p w:rsidR="007E378E" w:rsidRDefault="007E378E" w:rsidP="007E378E">
            <w:pPr>
              <w:rPr>
                <w:sz w:val="26"/>
                <w:szCs w:val="26"/>
              </w:rPr>
            </w:pPr>
          </w:p>
        </w:tc>
      </w:tr>
      <w:tr w:rsidR="007E378E" w:rsidTr="00F17DC5">
        <w:tc>
          <w:tcPr>
            <w:tcW w:w="524" w:type="dxa"/>
          </w:tcPr>
          <w:p w:rsidR="007E378E" w:rsidRPr="00295B23" w:rsidRDefault="007E378E" w:rsidP="007E3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5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2.3 </w:t>
            </w:r>
          </w:p>
        </w:tc>
        <w:tc>
          <w:tcPr>
            <w:tcW w:w="7141" w:type="dxa"/>
          </w:tcPr>
          <w:p w:rsidR="007E378E" w:rsidRPr="00295B23" w:rsidRDefault="007E378E" w:rsidP="007E3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5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Имеют среднее профессиональное образование по направлению деятельности в Учреждении 30% педагогических работников </w:t>
            </w:r>
          </w:p>
        </w:tc>
        <w:tc>
          <w:tcPr>
            <w:tcW w:w="1906" w:type="dxa"/>
          </w:tcPr>
          <w:p w:rsidR="007E378E" w:rsidRDefault="007E378E" w:rsidP="007E378E">
            <w:pPr>
              <w:rPr>
                <w:sz w:val="26"/>
                <w:szCs w:val="26"/>
              </w:rPr>
            </w:pPr>
          </w:p>
        </w:tc>
      </w:tr>
      <w:tr w:rsidR="007E378E" w:rsidTr="00F17DC5">
        <w:tc>
          <w:tcPr>
            <w:tcW w:w="524" w:type="dxa"/>
          </w:tcPr>
          <w:p w:rsidR="007E378E" w:rsidRPr="00295B23" w:rsidRDefault="007E378E" w:rsidP="007E3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5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2.4 </w:t>
            </w:r>
          </w:p>
        </w:tc>
        <w:tc>
          <w:tcPr>
            <w:tcW w:w="7141" w:type="dxa"/>
          </w:tcPr>
          <w:p w:rsidR="007E378E" w:rsidRPr="00295B23" w:rsidRDefault="007E378E" w:rsidP="007E3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5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Профессиональная переподготовка по направлению деятельности в Учреждении обеспечена 100% педагогических работников </w:t>
            </w:r>
          </w:p>
        </w:tc>
        <w:tc>
          <w:tcPr>
            <w:tcW w:w="1906" w:type="dxa"/>
          </w:tcPr>
          <w:p w:rsidR="007E378E" w:rsidRDefault="007E378E" w:rsidP="007E378E">
            <w:pPr>
              <w:rPr>
                <w:sz w:val="26"/>
                <w:szCs w:val="26"/>
              </w:rPr>
            </w:pPr>
          </w:p>
        </w:tc>
      </w:tr>
      <w:tr w:rsidR="007E378E" w:rsidTr="00F17DC5">
        <w:tc>
          <w:tcPr>
            <w:tcW w:w="524" w:type="dxa"/>
          </w:tcPr>
          <w:p w:rsidR="007E378E" w:rsidRDefault="007E378E" w:rsidP="007E378E">
            <w:pPr>
              <w:rPr>
                <w:sz w:val="26"/>
                <w:szCs w:val="26"/>
              </w:rPr>
            </w:pPr>
          </w:p>
        </w:tc>
        <w:tc>
          <w:tcPr>
            <w:tcW w:w="7141" w:type="dxa"/>
          </w:tcPr>
          <w:p w:rsidR="007E378E" w:rsidRDefault="007E378E" w:rsidP="007E378E">
            <w:pPr>
              <w:rPr>
                <w:sz w:val="26"/>
                <w:szCs w:val="26"/>
              </w:rPr>
            </w:pPr>
            <w:r w:rsidRPr="00295B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баллов</w:t>
            </w:r>
          </w:p>
        </w:tc>
        <w:tc>
          <w:tcPr>
            <w:tcW w:w="1906" w:type="dxa"/>
          </w:tcPr>
          <w:p w:rsidR="007E378E" w:rsidRDefault="007E378E" w:rsidP="007E378E">
            <w:pPr>
              <w:rPr>
                <w:sz w:val="26"/>
                <w:szCs w:val="26"/>
              </w:rPr>
            </w:pPr>
          </w:p>
        </w:tc>
      </w:tr>
      <w:tr w:rsidR="007E378E" w:rsidTr="00F17DC5">
        <w:tc>
          <w:tcPr>
            <w:tcW w:w="524" w:type="dxa"/>
          </w:tcPr>
          <w:p w:rsidR="007E378E" w:rsidRDefault="007E378E" w:rsidP="007E378E">
            <w:pPr>
              <w:rPr>
                <w:sz w:val="26"/>
                <w:szCs w:val="26"/>
              </w:rPr>
            </w:pPr>
          </w:p>
        </w:tc>
        <w:tc>
          <w:tcPr>
            <w:tcW w:w="7141" w:type="dxa"/>
          </w:tcPr>
          <w:p w:rsidR="007E378E" w:rsidRDefault="007E378E" w:rsidP="007E378E">
            <w:pPr>
              <w:rPr>
                <w:sz w:val="26"/>
                <w:szCs w:val="26"/>
              </w:rPr>
            </w:pPr>
            <w:r w:rsidRPr="00295B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III. </w:t>
            </w:r>
            <w:proofErr w:type="gramStart"/>
            <w:r w:rsidRPr="00295B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Показатели, характеризующие общий критерий условий реализации ОП ДО, касающийся уровня квалификации педагогических кадров</w:t>
            </w:r>
            <w:proofErr w:type="gramEnd"/>
          </w:p>
        </w:tc>
        <w:tc>
          <w:tcPr>
            <w:tcW w:w="1906" w:type="dxa"/>
          </w:tcPr>
          <w:p w:rsidR="007E378E" w:rsidRDefault="007E378E" w:rsidP="007E378E">
            <w:pPr>
              <w:rPr>
                <w:sz w:val="26"/>
                <w:szCs w:val="26"/>
              </w:rPr>
            </w:pPr>
          </w:p>
        </w:tc>
      </w:tr>
      <w:tr w:rsidR="007E378E" w:rsidTr="00F17DC5">
        <w:tc>
          <w:tcPr>
            <w:tcW w:w="524" w:type="dxa"/>
          </w:tcPr>
          <w:p w:rsidR="007E378E" w:rsidRPr="00295B23" w:rsidRDefault="007E378E" w:rsidP="007E3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5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3.1 </w:t>
            </w:r>
          </w:p>
        </w:tc>
        <w:tc>
          <w:tcPr>
            <w:tcW w:w="7141" w:type="dxa"/>
          </w:tcPr>
          <w:p w:rsidR="007E378E" w:rsidRPr="00295B23" w:rsidRDefault="007E378E" w:rsidP="007E3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5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Высшую квалификационную категорию имеют 40% и более педагогических работников </w:t>
            </w:r>
          </w:p>
        </w:tc>
        <w:tc>
          <w:tcPr>
            <w:tcW w:w="1906" w:type="dxa"/>
          </w:tcPr>
          <w:p w:rsidR="007E378E" w:rsidRDefault="007E378E" w:rsidP="007E378E">
            <w:pPr>
              <w:rPr>
                <w:sz w:val="26"/>
                <w:szCs w:val="26"/>
              </w:rPr>
            </w:pPr>
          </w:p>
        </w:tc>
      </w:tr>
      <w:tr w:rsidR="007E378E" w:rsidTr="00F17DC5">
        <w:tc>
          <w:tcPr>
            <w:tcW w:w="524" w:type="dxa"/>
          </w:tcPr>
          <w:p w:rsidR="007E378E" w:rsidRPr="00295B23" w:rsidRDefault="007E378E" w:rsidP="007E3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5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3.2 </w:t>
            </w:r>
          </w:p>
        </w:tc>
        <w:tc>
          <w:tcPr>
            <w:tcW w:w="7141" w:type="dxa"/>
          </w:tcPr>
          <w:p w:rsidR="007E378E" w:rsidRPr="00295B23" w:rsidRDefault="007E378E" w:rsidP="007E3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5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Первую квалификационную категорию имеют 40% и более педагогических работников </w:t>
            </w:r>
          </w:p>
        </w:tc>
        <w:tc>
          <w:tcPr>
            <w:tcW w:w="1906" w:type="dxa"/>
          </w:tcPr>
          <w:p w:rsidR="007E378E" w:rsidRDefault="007E378E" w:rsidP="007E378E">
            <w:pPr>
              <w:rPr>
                <w:sz w:val="26"/>
                <w:szCs w:val="26"/>
              </w:rPr>
            </w:pPr>
          </w:p>
        </w:tc>
      </w:tr>
      <w:tr w:rsidR="007E378E" w:rsidTr="00F17DC5">
        <w:tc>
          <w:tcPr>
            <w:tcW w:w="524" w:type="dxa"/>
          </w:tcPr>
          <w:p w:rsidR="007E378E" w:rsidRPr="00295B23" w:rsidRDefault="007E378E" w:rsidP="007E3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5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3.3 </w:t>
            </w:r>
          </w:p>
        </w:tc>
        <w:tc>
          <w:tcPr>
            <w:tcW w:w="7141" w:type="dxa"/>
          </w:tcPr>
          <w:p w:rsidR="007E378E" w:rsidRPr="00295B23" w:rsidRDefault="007E378E" w:rsidP="007E3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5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Соответствие занимаемой должности имеют 20% педагогических работников </w:t>
            </w:r>
          </w:p>
        </w:tc>
        <w:tc>
          <w:tcPr>
            <w:tcW w:w="1906" w:type="dxa"/>
          </w:tcPr>
          <w:p w:rsidR="007E378E" w:rsidRDefault="007E378E" w:rsidP="007E378E">
            <w:pPr>
              <w:rPr>
                <w:sz w:val="26"/>
                <w:szCs w:val="26"/>
              </w:rPr>
            </w:pPr>
          </w:p>
        </w:tc>
      </w:tr>
      <w:tr w:rsidR="007E378E" w:rsidTr="00F17DC5">
        <w:tc>
          <w:tcPr>
            <w:tcW w:w="524" w:type="dxa"/>
          </w:tcPr>
          <w:p w:rsidR="007E378E" w:rsidRDefault="007E378E" w:rsidP="007E378E">
            <w:pPr>
              <w:rPr>
                <w:sz w:val="26"/>
                <w:szCs w:val="26"/>
              </w:rPr>
            </w:pPr>
          </w:p>
        </w:tc>
        <w:tc>
          <w:tcPr>
            <w:tcW w:w="7141" w:type="dxa"/>
          </w:tcPr>
          <w:p w:rsidR="007E378E" w:rsidRDefault="007E378E" w:rsidP="007E378E">
            <w:pPr>
              <w:rPr>
                <w:sz w:val="26"/>
                <w:szCs w:val="26"/>
              </w:rPr>
            </w:pPr>
            <w:r w:rsidRPr="00295B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баллов</w:t>
            </w:r>
          </w:p>
        </w:tc>
        <w:tc>
          <w:tcPr>
            <w:tcW w:w="1906" w:type="dxa"/>
          </w:tcPr>
          <w:p w:rsidR="007E378E" w:rsidRDefault="007E378E" w:rsidP="007E378E">
            <w:pPr>
              <w:rPr>
                <w:sz w:val="26"/>
                <w:szCs w:val="26"/>
              </w:rPr>
            </w:pPr>
          </w:p>
        </w:tc>
      </w:tr>
      <w:tr w:rsidR="007E378E" w:rsidTr="00F17DC5">
        <w:tc>
          <w:tcPr>
            <w:tcW w:w="524" w:type="dxa"/>
          </w:tcPr>
          <w:p w:rsidR="007E378E" w:rsidRDefault="007E378E" w:rsidP="007E378E">
            <w:pPr>
              <w:rPr>
                <w:sz w:val="26"/>
                <w:szCs w:val="26"/>
              </w:rPr>
            </w:pPr>
          </w:p>
        </w:tc>
        <w:tc>
          <w:tcPr>
            <w:tcW w:w="7141" w:type="dxa"/>
          </w:tcPr>
          <w:p w:rsidR="007E378E" w:rsidRDefault="007E378E" w:rsidP="007E378E">
            <w:pPr>
              <w:rPr>
                <w:sz w:val="26"/>
                <w:szCs w:val="26"/>
              </w:rPr>
            </w:pPr>
            <w:r w:rsidRPr="00295B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IV. Показатели, характеризующие общие критерии условий реализации ОП </w:t>
            </w:r>
            <w:proofErr w:type="gramStart"/>
            <w:r w:rsidRPr="00295B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</w:t>
            </w:r>
            <w:proofErr w:type="gramEnd"/>
            <w:r w:rsidRPr="00295B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295B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касающиеся</w:t>
            </w:r>
            <w:proofErr w:type="gramEnd"/>
            <w:r w:rsidRPr="00295B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непрерывности профессионального образования педагогических кадров</w:t>
            </w:r>
          </w:p>
        </w:tc>
        <w:tc>
          <w:tcPr>
            <w:tcW w:w="1906" w:type="dxa"/>
          </w:tcPr>
          <w:p w:rsidR="007E378E" w:rsidRDefault="007E378E" w:rsidP="007E378E">
            <w:pPr>
              <w:rPr>
                <w:sz w:val="26"/>
                <w:szCs w:val="26"/>
              </w:rPr>
            </w:pPr>
          </w:p>
        </w:tc>
      </w:tr>
      <w:tr w:rsidR="007E378E" w:rsidTr="00F17DC5">
        <w:tc>
          <w:tcPr>
            <w:tcW w:w="524" w:type="dxa"/>
          </w:tcPr>
          <w:p w:rsidR="007E378E" w:rsidRPr="00295B23" w:rsidRDefault="007E378E" w:rsidP="007E3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5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4.1 </w:t>
            </w:r>
          </w:p>
        </w:tc>
        <w:tc>
          <w:tcPr>
            <w:tcW w:w="7141" w:type="dxa"/>
          </w:tcPr>
          <w:p w:rsidR="007E378E" w:rsidRPr="00295B23" w:rsidRDefault="007E378E" w:rsidP="007E3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5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Учреждении обеспечена возможность прохождения повышения квалификации руководящим и педагогическим работникам ДОО </w:t>
            </w:r>
          </w:p>
        </w:tc>
        <w:tc>
          <w:tcPr>
            <w:tcW w:w="1906" w:type="dxa"/>
          </w:tcPr>
          <w:p w:rsidR="007E378E" w:rsidRDefault="007E378E" w:rsidP="007E378E">
            <w:pPr>
              <w:rPr>
                <w:sz w:val="26"/>
                <w:szCs w:val="26"/>
              </w:rPr>
            </w:pPr>
          </w:p>
        </w:tc>
      </w:tr>
      <w:tr w:rsidR="007E378E" w:rsidTr="00F17DC5">
        <w:tc>
          <w:tcPr>
            <w:tcW w:w="524" w:type="dxa"/>
          </w:tcPr>
          <w:p w:rsidR="007E378E" w:rsidRPr="00295B23" w:rsidRDefault="007E378E" w:rsidP="007E3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5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4.2 </w:t>
            </w:r>
          </w:p>
        </w:tc>
        <w:tc>
          <w:tcPr>
            <w:tcW w:w="7141" w:type="dxa"/>
          </w:tcPr>
          <w:p w:rsidR="007E378E" w:rsidRPr="00295B23" w:rsidRDefault="007E378E" w:rsidP="007E3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5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Учреждении разработаны и реализуются программы повышения квалификации управленческих и педагогических кадров, предусматривающие владение ими теоретическими и практическими знаниями и умениями в области дошкольного воспитания </w:t>
            </w:r>
          </w:p>
        </w:tc>
        <w:tc>
          <w:tcPr>
            <w:tcW w:w="1906" w:type="dxa"/>
          </w:tcPr>
          <w:p w:rsidR="007E378E" w:rsidRDefault="007E378E" w:rsidP="007E378E">
            <w:pPr>
              <w:rPr>
                <w:sz w:val="26"/>
                <w:szCs w:val="26"/>
              </w:rPr>
            </w:pPr>
          </w:p>
        </w:tc>
      </w:tr>
      <w:tr w:rsidR="007E378E" w:rsidTr="00F17DC5">
        <w:tc>
          <w:tcPr>
            <w:tcW w:w="524" w:type="dxa"/>
          </w:tcPr>
          <w:p w:rsidR="007E378E" w:rsidRPr="00295B23" w:rsidRDefault="007E378E" w:rsidP="007E3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5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4.3 </w:t>
            </w:r>
          </w:p>
        </w:tc>
        <w:tc>
          <w:tcPr>
            <w:tcW w:w="7141" w:type="dxa"/>
          </w:tcPr>
          <w:p w:rsidR="007E378E" w:rsidRPr="00295B23" w:rsidRDefault="007E378E" w:rsidP="007E3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95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Использование педагогическими работниками Учреждения информационно-коммуникативных технологий в образовательной деятельности (стационарные и мобильные компьютеры, интерактивное </w:t>
            </w:r>
            <w:proofErr w:type="gramEnd"/>
          </w:p>
        </w:tc>
        <w:tc>
          <w:tcPr>
            <w:tcW w:w="1906" w:type="dxa"/>
          </w:tcPr>
          <w:p w:rsidR="007E378E" w:rsidRDefault="007E378E" w:rsidP="007E378E">
            <w:pPr>
              <w:rPr>
                <w:sz w:val="26"/>
                <w:szCs w:val="26"/>
              </w:rPr>
            </w:pPr>
          </w:p>
        </w:tc>
      </w:tr>
      <w:tr w:rsidR="007E378E" w:rsidTr="00F17DC5">
        <w:tc>
          <w:tcPr>
            <w:tcW w:w="524" w:type="dxa"/>
          </w:tcPr>
          <w:p w:rsidR="007E378E" w:rsidRDefault="007E378E" w:rsidP="007E378E">
            <w:pPr>
              <w:rPr>
                <w:sz w:val="26"/>
                <w:szCs w:val="26"/>
              </w:rPr>
            </w:pPr>
          </w:p>
        </w:tc>
        <w:tc>
          <w:tcPr>
            <w:tcW w:w="7141" w:type="dxa"/>
          </w:tcPr>
          <w:p w:rsidR="007E378E" w:rsidRDefault="007E378E" w:rsidP="007E378E">
            <w:pPr>
              <w:rPr>
                <w:sz w:val="26"/>
                <w:szCs w:val="26"/>
              </w:rPr>
            </w:pPr>
            <w:r w:rsidRPr="00295B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баллов</w:t>
            </w:r>
          </w:p>
        </w:tc>
        <w:tc>
          <w:tcPr>
            <w:tcW w:w="1906" w:type="dxa"/>
          </w:tcPr>
          <w:p w:rsidR="007E378E" w:rsidRDefault="007E378E" w:rsidP="007E378E">
            <w:pPr>
              <w:rPr>
                <w:sz w:val="26"/>
                <w:szCs w:val="26"/>
              </w:rPr>
            </w:pPr>
          </w:p>
        </w:tc>
      </w:tr>
      <w:tr w:rsidR="007E378E" w:rsidTr="00F17DC5">
        <w:tc>
          <w:tcPr>
            <w:tcW w:w="524" w:type="dxa"/>
          </w:tcPr>
          <w:p w:rsidR="007E378E" w:rsidRDefault="007E378E" w:rsidP="007E378E">
            <w:pPr>
              <w:rPr>
                <w:sz w:val="26"/>
                <w:szCs w:val="26"/>
              </w:rPr>
            </w:pPr>
          </w:p>
        </w:tc>
        <w:tc>
          <w:tcPr>
            <w:tcW w:w="7141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946"/>
            </w:tblGrid>
            <w:tr w:rsidR="007E378E" w:rsidRPr="007E378E">
              <w:trPr>
                <w:trHeight w:val="204"/>
              </w:trPr>
              <w:tc>
                <w:tcPr>
                  <w:tcW w:w="0" w:type="auto"/>
                </w:tcPr>
                <w:p w:rsidR="007E378E" w:rsidRPr="007E378E" w:rsidRDefault="007E378E" w:rsidP="007E378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E378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V. Показатели, характеризующие предоставление образовательной организацией дополнительных образовательных услуг, в том числе и платных </w:t>
                  </w:r>
                </w:p>
              </w:tc>
            </w:tr>
          </w:tbl>
          <w:p w:rsidR="007E378E" w:rsidRDefault="007E378E" w:rsidP="007E378E">
            <w:pPr>
              <w:rPr>
                <w:sz w:val="26"/>
                <w:szCs w:val="26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7E378E" w:rsidRDefault="007E378E" w:rsidP="007E378E">
            <w:pPr>
              <w:rPr>
                <w:sz w:val="26"/>
                <w:szCs w:val="26"/>
              </w:rPr>
            </w:pPr>
          </w:p>
        </w:tc>
      </w:tr>
      <w:tr w:rsidR="007E378E" w:rsidTr="00F17DC5">
        <w:tc>
          <w:tcPr>
            <w:tcW w:w="524" w:type="dxa"/>
            <w:tcBorders>
              <w:right w:val="single" w:sz="4" w:space="0" w:color="auto"/>
            </w:tcBorders>
          </w:tcPr>
          <w:p w:rsidR="007E378E" w:rsidRDefault="007E378E" w:rsidP="007E378E">
            <w:pPr>
              <w:rPr>
                <w:sz w:val="26"/>
                <w:szCs w:val="26"/>
              </w:rPr>
            </w:pP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E" w:rsidRDefault="007E378E" w:rsidP="007E378E">
            <w:pPr>
              <w:rPr>
                <w:sz w:val="26"/>
                <w:szCs w:val="26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E" w:rsidRDefault="007E378E" w:rsidP="007E378E">
            <w:pPr>
              <w:rPr>
                <w:sz w:val="26"/>
                <w:szCs w:val="26"/>
              </w:rPr>
            </w:pPr>
          </w:p>
        </w:tc>
      </w:tr>
      <w:tr w:rsidR="007E378E" w:rsidRPr="007E378E" w:rsidTr="007E378E">
        <w:trPr>
          <w:gridAfter w:val="1"/>
          <w:wAfter w:w="1906" w:type="dxa"/>
          <w:trHeight w:val="319"/>
        </w:trPr>
        <w:tc>
          <w:tcPr>
            <w:tcW w:w="0" w:type="auto"/>
            <w:tcBorders>
              <w:right w:val="single" w:sz="4" w:space="0" w:color="auto"/>
            </w:tcBorders>
          </w:tcPr>
          <w:p w:rsidR="007E378E" w:rsidRPr="007E378E" w:rsidRDefault="007E378E" w:rsidP="007E3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E" w:rsidRPr="007E378E" w:rsidRDefault="007E378E" w:rsidP="007E3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в приложении к лицензии на осуществление образовательной деятельности подвида дополнительного образования «Дополнительное образование детей и взрослых» </w:t>
            </w:r>
          </w:p>
        </w:tc>
      </w:tr>
      <w:tr w:rsidR="007E378E" w:rsidRPr="007E378E" w:rsidTr="007E378E">
        <w:trPr>
          <w:gridAfter w:val="1"/>
          <w:wAfter w:w="1906" w:type="dxa"/>
          <w:trHeight w:val="206"/>
        </w:trPr>
        <w:tc>
          <w:tcPr>
            <w:tcW w:w="0" w:type="auto"/>
            <w:tcBorders>
              <w:right w:val="single" w:sz="4" w:space="0" w:color="auto"/>
            </w:tcBorders>
          </w:tcPr>
          <w:p w:rsidR="007E378E" w:rsidRPr="007E378E" w:rsidRDefault="007E378E" w:rsidP="007E3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E" w:rsidRPr="007E378E" w:rsidRDefault="007E378E" w:rsidP="007E3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локальных актов на оказание дополнительных образовательных услуг, в том числе платных </w:t>
            </w:r>
          </w:p>
        </w:tc>
      </w:tr>
      <w:tr w:rsidR="007E378E" w:rsidRPr="007E378E" w:rsidTr="007E378E">
        <w:trPr>
          <w:gridAfter w:val="1"/>
          <w:wAfter w:w="1906" w:type="dxa"/>
          <w:trHeight w:val="90"/>
        </w:trPr>
        <w:tc>
          <w:tcPr>
            <w:tcW w:w="0" w:type="auto"/>
            <w:tcBorders>
              <w:right w:val="single" w:sz="4" w:space="0" w:color="auto"/>
            </w:tcBorders>
          </w:tcPr>
          <w:p w:rsidR="007E378E" w:rsidRPr="007E378E" w:rsidRDefault="007E378E" w:rsidP="007E3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E" w:rsidRPr="007E378E" w:rsidRDefault="007E378E" w:rsidP="007E3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бесплатных дополнительных образовательных услуг </w:t>
            </w:r>
          </w:p>
        </w:tc>
      </w:tr>
      <w:tr w:rsidR="007E378E" w:rsidRPr="007E378E" w:rsidTr="007E378E">
        <w:trPr>
          <w:gridAfter w:val="1"/>
          <w:wAfter w:w="1906" w:type="dxa"/>
          <w:trHeight w:val="90"/>
        </w:trPr>
        <w:tc>
          <w:tcPr>
            <w:tcW w:w="0" w:type="auto"/>
            <w:tcBorders>
              <w:right w:val="single" w:sz="4" w:space="0" w:color="auto"/>
            </w:tcBorders>
          </w:tcPr>
          <w:p w:rsidR="007E378E" w:rsidRPr="007E378E" w:rsidRDefault="007E378E" w:rsidP="007E3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E" w:rsidRPr="007E378E" w:rsidRDefault="007E378E" w:rsidP="007E3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7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платных дополнительных образовательных услуг </w:t>
            </w:r>
          </w:p>
        </w:tc>
      </w:tr>
      <w:tr w:rsidR="007E378E" w:rsidTr="00F17DC5">
        <w:tc>
          <w:tcPr>
            <w:tcW w:w="524" w:type="dxa"/>
            <w:tcBorders>
              <w:right w:val="single" w:sz="4" w:space="0" w:color="auto"/>
            </w:tcBorders>
          </w:tcPr>
          <w:p w:rsidR="007E378E" w:rsidRDefault="007E378E" w:rsidP="007E378E">
            <w:pPr>
              <w:rPr>
                <w:sz w:val="26"/>
                <w:szCs w:val="26"/>
              </w:rPr>
            </w:pP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E" w:rsidRDefault="007E378E" w:rsidP="007E378E">
            <w:pPr>
              <w:rPr>
                <w:sz w:val="26"/>
                <w:szCs w:val="26"/>
              </w:rPr>
            </w:pPr>
            <w:r w:rsidRPr="00295B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баллов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E" w:rsidRDefault="007E378E" w:rsidP="007E378E">
            <w:pPr>
              <w:rPr>
                <w:sz w:val="26"/>
                <w:szCs w:val="26"/>
              </w:rPr>
            </w:pPr>
          </w:p>
        </w:tc>
      </w:tr>
      <w:tr w:rsidR="007E378E" w:rsidTr="00F17DC5">
        <w:tc>
          <w:tcPr>
            <w:tcW w:w="524" w:type="dxa"/>
            <w:tcBorders>
              <w:right w:val="single" w:sz="4" w:space="0" w:color="auto"/>
            </w:tcBorders>
          </w:tcPr>
          <w:p w:rsidR="007E378E" w:rsidRDefault="007E378E" w:rsidP="007E378E">
            <w:pPr>
              <w:rPr>
                <w:sz w:val="26"/>
                <w:szCs w:val="26"/>
              </w:rPr>
            </w:pP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E" w:rsidRDefault="007E378E" w:rsidP="007E378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Возможное (максимальное) количество баллов по показателям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E" w:rsidRDefault="007E378E" w:rsidP="007E378E">
            <w:pPr>
              <w:rPr>
                <w:sz w:val="26"/>
                <w:szCs w:val="26"/>
              </w:rPr>
            </w:pPr>
          </w:p>
        </w:tc>
      </w:tr>
      <w:tr w:rsidR="007E378E" w:rsidTr="00F17DC5">
        <w:tc>
          <w:tcPr>
            <w:tcW w:w="524" w:type="dxa"/>
          </w:tcPr>
          <w:p w:rsidR="007E378E" w:rsidRDefault="007E378E" w:rsidP="007E378E">
            <w:pPr>
              <w:rPr>
                <w:sz w:val="26"/>
                <w:szCs w:val="26"/>
              </w:rPr>
            </w:pPr>
          </w:p>
        </w:tc>
        <w:tc>
          <w:tcPr>
            <w:tcW w:w="7141" w:type="dxa"/>
            <w:tcBorders>
              <w:top w:val="single" w:sz="4" w:space="0" w:color="auto"/>
            </w:tcBorders>
          </w:tcPr>
          <w:p w:rsidR="007E378E" w:rsidRDefault="007E378E" w:rsidP="007E378E">
            <w:pPr>
              <w:rPr>
                <w:sz w:val="26"/>
                <w:szCs w:val="26"/>
              </w:rPr>
            </w:pP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7E378E" w:rsidRDefault="007E378E" w:rsidP="007E378E">
            <w:pPr>
              <w:rPr>
                <w:sz w:val="26"/>
                <w:szCs w:val="26"/>
              </w:rPr>
            </w:pPr>
          </w:p>
        </w:tc>
      </w:tr>
    </w:tbl>
    <w:p w:rsidR="00295B23" w:rsidRDefault="00295B23">
      <w:pPr>
        <w:rPr>
          <w:sz w:val="26"/>
          <w:szCs w:val="26"/>
        </w:rPr>
      </w:pPr>
    </w:p>
    <w:p w:rsidR="00E078E0" w:rsidRDefault="00F74148" w:rsidP="00F741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Приложение № 4</w:t>
      </w:r>
      <w:r w:rsidRPr="00295B23">
        <w:rPr>
          <w:rFonts w:ascii="Times New Roman" w:hAnsi="Times New Roman" w:cs="Times New Roman"/>
          <w:b/>
          <w:bCs/>
        </w:rPr>
        <w:t xml:space="preserve"> к Положению о ВСОКО</w:t>
      </w:r>
    </w:p>
    <w:p w:rsidR="00E078E0" w:rsidRDefault="00E078E0" w:rsidP="00F741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F74148" w:rsidRPr="00295B23" w:rsidRDefault="00F74148" w:rsidP="00E07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95B23">
        <w:rPr>
          <w:rFonts w:ascii="Times New Roman" w:hAnsi="Times New Roman" w:cs="Times New Roman"/>
          <w:b/>
          <w:bCs/>
        </w:rPr>
        <w:t xml:space="preserve"> </w:t>
      </w:r>
      <w:r w:rsidR="00E078E0" w:rsidRPr="00E078E0">
        <w:rPr>
          <w:rFonts w:ascii="Times New Roman" w:hAnsi="Times New Roman" w:cs="Times New Roman"/>
          <w:b/>
          <w:bCs/>
          <w:sz w:val="20"/>
          <w:szCs w:val="20"/>
        </w:rPr>
        <w:t>Карта оценки психолого-педагогических условий образовательной деятельности</w:t>
      </w:r>
    </w:p>
    <w:p w:rsidR="00E078E0" w:rsidRDefault="00E078E0" w:rsidP="00F74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74148" w:rsidRPr="00295B23" w:rsidRDefault="00F74148" w:rsidP="00F74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5B23">
        <w:rPr>
          <w:rFonts w:ascii="Times New Roman" w:hAnsi="Times New Roman" w:cs="Times New Roman"/>
          <w:b/>
          <w:bCs/>
          <w:sz w:val="20"/>
          <w:szCs w:val="20"/>
        </w:rPr>
        <w:t xml:space="preserve">Критерии оценки: </w:t>
      </w:r>
    </w:p>
    <w:p w:rsidR="00F74148" w:rsidRPr="00295B23" w:rsidRDefault="00F74148" w:rsidP="00F74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5B23">
        <w:rPr>
          <w:rFonts w:ascii="Times New Roman" w:hAnsi="Times New Roman" w:cs="Times New Roman"/>
          <w:sz w:val="20"/>
          <w:szCs w:val="20"/>
        </w:rPr>
        <w:t xml:space="preserve">*0 баллов – не соответствует; </w:t>
      </w:r>
    </w:p>
    <w:p w:rsidR="00F74148" w:rsidRDefault="00F74148" w:rsidP="00F74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5B23">
        <w:rPr>
          <w:rFonts w:ascii="Times New Roman" w:hAnsi="Times New Roman" w:cs="Times New Roman"/>
          <w:sz w:val="20"/>
          <w:szCs w:val="20"/>
        </w:rPr>
        <w:t xml:space="preserve">*1балл – частично соответствует; </w:t>
      </w:r>
    </w:p>
    <w:p w:rsidR="00F74148" w:rsidRDefault="00F74148" w:rsidP="00F74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0E8B">
        <w:rPr>
          <w:rFonts w:ascii="Times New Roman" w:hAnsi="Times New Roman" w:cs="Times New Roman"/>
          <w:sz w:val="20"/>
          <w:szCs w:val="20"/>
        </w:rPr>
        <w:t>*2 балл – полностью соответствует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6"/>
        <w:gridCol w:w="7056"/>
        <w:gridCol w:w="1949"/>
      </w:tblGrid>
      <w:tr w:rsidR="001804D3" w:rsidRPr="00295B23" w:rsidTr="001C6F2F">
        <w:trPr>
          <w:trHeight w:val="700"/>
        </w:trPr>
        <w:tc>
          <w:tcPr>
            <w:tcW w:w="566" w:type="dxa"/>
          </w:tcPr>
          <w:p w:rsidR="001804D3" w:rsidRPr="00295B23" w:rsidRDefault="001804D3" w:rsidP="00F1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5B2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95B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</w:p>
          <w:p w:rsidR="001804D3" w:rsidRPr="00295B23" w:rsidRDefault="001804D3" w:rsidP="00F1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95B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295B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/п </w:t>
            </w:r>
          </w:p>
        </w:tc>
        <w:tc>
          <w:tcPr>
            <w:tcW w:w="7056" w:type="dxa"/>
          </w:tcPr>
          <w:p w:rsidR="001804D3" w:rsidRPr="00295B23" w:rsidRDefault="001804D3" w:rsidP="00F17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5B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949" w:type="dxa"/>
          </w:tcPr>
          <w:p w:rsidR="001804D3" w:rsidRPr="00295B23" w:rsidRDefault="001804D3" w:rsidP="00F1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5B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Результаты </w:t>
            </w:r>
            <w:proofErr w:type="spellStart"/>
            <w:r w:rsidRPr="00295B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самообследования</w:t>
            </w:r>
            <w:proofErr w:type="spellEnd"/>
            <w:r w:rsidRPr="00295B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74148" w:rsidTr="00F17DC5">
        <w:tc>
          <w:tcPr>
            <w:tcW w:w="9571" w:type="dxa"/>
            <w:gridSpan w:val="3"/>
          </w:tcPr>
          <w:p w:rsidR="00F74148" w:rsidRDefault="00F74148" w:rsidP="00F17DC5">
            <w:pPr>
              <w:rPr>
                <w:sz w:val="26"/>
                <w:szCs w:val="26"/>
              </w:rPr>
            </w:pPr>
            <w:r w:rsidRPr="006E5D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Показатели, характеризующие общий критерий оценки качества образовательной деятельности, касающийся уважительного отношения педагога к человеческому достоинству детей, формирования и поддержки их положительной самооценки, уверенности в собственных возможностях и способностях</w:t>
            </w:r>
          </w:p>
        </w:tc>
      </w:tr>
      <w:tr w:rsidR="00F74148" w:rsidTr="00E078E0">
        <w:tc>
          <w:tcPr>
            <w:tcW w:w="566" w:type="dxa"/>
          </w:tcPr>
          <w:p w:rsidR="00F74148" w:rsidRPr="006E5DB8" w:rsidRDefault="00F74148" w:rsidP="00F74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 </w:t>
            </w:r>
          </w:p>
        </w:tc>
        <w:tc>
          <w:tcPr>
            <w:tcW w:w="7056" w:type="dxa"/>
          </w:tcPr>
          <w:p w:rsidR="00F74148" w:rsidRPr="006E5DB8" w:rsidRDefault="00F74148" w:rsidP="00F74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 выбирает правильные педагогические стратегии, относится к детям уважительно, внимательно, позитивно реагирует на их поведение, учитывает их потребности и интересы и выстраивает свои предложения в соответствии с ними </w:t>
            </w:r>
          </w:p>
        </w:tc>
        <w:tc>
          <w:tcPr>
            <w:tcW w:w="1949" w:type="dxa"/>
          </w:tcPr>
          <w:p w:rsidR="00F74148" w:rsidRDefault="00F74148" w:rsidP="00F74148">
            <w:pPr>
              <w:rPr>
                <w:sz w:val="26"/>
                <w:szCs w:val="26"/>
              </w:rPr>
            </w:pPr>
          </w:p>
        </w:tc>
      </w:tr>
      <w:tr w:rsidR="00F74148" w:rsidTr="00E078E0">
        <w:tc>
          <w:tcPr>
            <w:tcW w:w="566" w:type="dxa"/>
          </w:tcPr>
          <w:p w:rsidR="00F74148" w:rsidRPr="006E5DB8" w:rsidRDefault="00F74148" w:rsidP="00F74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1.2 </w:t>
            </w:r>
          </w:p>
        </w:tc>
        <w:tc>
          <w:tcPr>
            <w:tcW w:w="7056" w:type="dxa"/>
          </w:tcPr>
          <w:p w:rsidR="00F74148" w:rsidRPr="006E5DB8" w:rsidRDefault="00F74148" w:rsidP="00F74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 ценит личный выбор и соучастие детей в определении содержания и форм образования (больше половины всех форм непрерывной образовательной деятельности инициируется самими детьми) </w:t>
            </w:r>
          </w:p>
        </w:tc>
        <w:tc>
          <w:tcPr>
            <w:tcW w:w="1949" w:type="dxa"/>
          </w:tcPr>
          <w:p w:rsidR="00F74148" w:rsidRDefault="00F74148" w:rsidP="00F74148">
            <w:pPr>
              <w:rPr>
                <w:sz w:val="26"/>
                <w:szCs w:val="26"/>
              </w:rPr>
            </w:pPr>
          </w:p>
        </w:tc>
      </w:tr>
      <w:tr w:rsidR="00F74148" w:rsidTr="00E078E0">
        <w:tc>
          <w:tcPr>
            <w:tcW w:w="566" w:type="dxa"/>
          </w:tcPr>
          <w:p w:rsidR="00F74148" w:rsidRPr="006E5DB8" w:rsidRDefault="00F74148" w:rsidP="00F74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 </w:t>
            </w:r>
          </w:p>
        </w:tc>
        <w:tc>
          <w:tcPr>
            <w:tcW w:w="7056" w:type="dxa"/>
          </w:tcPr>
          <w:p w:rsidR="00F74148" w:rsidRPr="006E5DB8" w:rsidRDefault="00F74148" w:rsidP="00F74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 вносит изменения (корректировку) в расписание занятий с детьми на основе наблюдений, определяет необходимость в изменении содержания обучения или форм и методов, с </w:t>
            </w:r>
            <w:proofErr w:type="gramStart"/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</w:t>
            </w:r>
            <w:proofErr w:type="gramEnd"/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чтобы образовательная технология наилучшим способом подходила как детям группы, так и тому или иному ребенку </w:t>
            </w:r>
          </w:p>
        </w:tc>
        <w:tc>
          <w:tcPr>
            <w:tcW w:w="1949" w:type="dxa"/>
          </w:tcPr>
          <w:p w:rsidR="00F74148" w:rsidRDefault="00F74148" w:rsidP="00F74148">
            <w:pPr>
              <w:rPr>
                <w:sz w:val="26"/>
                <w:szCs w:val="26"/>
              </w:rPr>
            </w:pPr>
          </w:p>
        </w:tc>
      </w:tr>
      <w:tr w:rsidR="00F74148" w:rsidTr="00E078E0">
        <w:tc>
          <w:tcPr>
            <w:tcW w:w="566" w:type="dxa"/>
          </w:tcPr>
          <w:p w:rsidR="00F74148" w:rsidRPr="006E5DB8" w:rsidRDefault="00F74148" w:rsidP="00F74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1.4 </w:t>
            </w:r>
          </w:p>
        </w:tc>
        <w:tc>
          <w:tcPr>
            <w:tcW w:w="7056" w:type="dxa"/>
          </w:tcPr>
          <w:p w:rsidR="00F74148" w:rsidRPr="006E5DB8" w:rsidRDefault="00F74148" w:rsidP="00F74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 учитывает потребность детей в поддержке взрослых (проявляет внимание к настроениям, желаниям, достижениям и неудачам каждого ребенка, успокаивает и подбадривает расстроенных детей и т. п.) </w:t>
            </w:r>
          </w:p>
        </w:tc>
        <w:tc>
          <w:tcPr>
            <w:tcW w:w="1949" w:type="dxa"/>
          </w:tcPr>
          <w:p w:rsidR="00F74148" w:rsidRDefault="00F74148" w:rsidP="00F74148">
            <w:pPr>
              <w:rPr>
                <w:sz w:val="26"/>
                <w:szCs w:val="26"/>
              </w:rPr>
            </w:pPr>
          </w:p>
        </w:tc>
      </w:tr>
      <w:tr w:rsidR="00F74148" w:rsidTr="00E078E0">
        <w:tc>
          <w:tcPr>
            <w:tcW w:w="566" w:type="dxa"/>
          </w:tcPr>
          <w:p w:rsidR="00F74148" w:rsidRPr="006E5DB8" w:rsidRDefault="00F74148" w:rsidP="00F74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1.5 </w:t>
            </w:r>
          </w:p>
        </w:tc>
        <w:tc>
          <w:tcPr>
            <w:tcW w:w="7056" w:type="dxa"/>
          </w:tcPr>
          <w:p w:rsidR="00F74148" w:rsidRPr="006E5DB8" w:rsidRDefault="00F74148" w:rsidP="00F74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 побуждает детей </w:t>
            </w:r>
            <w:proofErr w:type="gramStart"/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высказывать свои чувства</w:t>
            </w:r>
            <w:proofErr w:type="gramEnd"/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мысли, рассказывать о событиях, участниками которых они были (о своей семье, друзьях, мечтах, переживаниях и пр.); сам делится своими переживаниями, рассказывают о себе </w:t>
            </w:r>
          </w:p>
        </w:tc>
        <w:tc>
          <w:tcPr>
            <w:tcW w:w="1949" w:type="dxa"/>
          </w:tcPr>
          <w:p w:rsidR="00F74148" w:rsidRDefault="00F74148" w:rsidP="00F74148">
            <w:pPr>
              <w:rPr>
                <w:sz w:val="26"/>
                <w:szCs w:val="26"/>
              </w:rPr>
            </w:pPr>
          </w:p>
        </w:tc>
      </w:tr>
      <w:tr w:rsidR="00F74148" w:rsidTr="00E078E0">
        <w:tc>
          <w:tcPr>
            <w:tcW w:w="566" w:type="dxa"/>
          </w:tcPr>
          <w:p w:rsidR="00F74148" w:rsidRPr="006E5DB8" w:rsidRDefault="00F74148" w:rsidP="00F74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1.6 </w:t>
            </w:r>
          </w:p>
        </w:tc>
        <w:tc>
          <w:tcPr>
            <w:tcW w:w="7056" w:type="dxa"/>
          </w:tcPr>
          <w:p w:rsidR="00F74148" w:rsidRPr="006E5DB8" w:rsidRDefault="00F74148" w:rsidP="00F74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Проявляют уважение к личности каждого ребенка (обращаются вежливо, по имени, интересуются мнением ребенка, считаются с его точкой зрения, не допускают действий и высказываний, унижающих </w:t>
            </w:r>
            <w:proofErr w:type="gramEnd"/>
          </w:p>
        </w:tc>
        <w:tc>
          <w:tcPr>
            <w:tcW w:w="1949" w:type="dxa"/>
          </w:tcPr>
          <w:p w:rsidR="00F74148" w:rsidRDefault="00F74148" w:rsidP="00F74148">
            <w:pPr>
              <w:rPr>
                <w:sz w:val="26"/>
                <w:szCs w:val="26"/>
              </w:rPr>
            </w:pPr>
          </w:p>
        </w:tc>
      </w:tr>
      <w:tr w:rsidR="00F74148" w:rsidTr="00E078E0">
        <w:tc>
          <w:tcPr>
            <w:tcW w:w="566" w:type="dxa"/>
          </w:tcPr>
          <w:p w:rsidR="00F74148" w:rsidRPr="00F74148" w:rsidRDefault="00F74148" w:rsidP="00F741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>.7</w:t>
            </w:r>
          </w:p>
        </w:tc>
        <w:tc>
          <w:tcPr>
            <w:tcW w:w="7056" w:type="dxa"/>
          </w:tcPr>
          <w:p w:rsidR="00F74148" w:rsidRDefault="00F74148" w:rsidP="00F74148">
            <w:pPr>
              <w:rPr>
                <w:sz w:val="26"/>
                <w:szCs w:val="26"/>
              </w:rPr>
            </w:pPr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 способствует формированию у ребенка представлений о своей индивидуальности: стремится подчеркнуть уникальность и неповторимость каждого ребенка – во внешних особенностях (цвете глаз, волос, сходстве с родителями, непохожести на других детей и др.), обсуждает предпочтения детей (в еде, одежде, играх, занятиях и др.)</w:t>
            </w:r>
          </w:p>
        </w:tc>
        <w:tc>
          <w:tcPr>
            <w:tcW w:w="1949" w:type="dxa"/>
          </w:tcPr>
          <w:p w:rsidR="00F74148" w:rsidRDefault="00F74148" w:rsidP="00F74148">
            <w:pPr>
              <w:rPr>
                <w:sz w:val="26"/>
                <w:szCs w:val="26"/>
              </w:rPr>
            </w:pPr>
          </w:p>
        </w:tc>
      </w:tr>
      <w:tr w:rsidR="00F74148" w:rsidTr="00E078E0">
        <w:tc>
          <w:tcPr>
            <w:tcW w:w="566" w:type="dxa"/>
          </w:tcPr>
          <w:p w:rsidR="00F74148" w:rsidRPr="006E5DB8" w:rsidRDefault="00F74148" w:rsidP="00F74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1.8 </w:t>
            </w:r>
          </w:p>
        </w:tc>
        <w:tc>
          <w:tcPr>
            <w:tcW w:w="7056" w:type="dxa"/>
          </w:tcPr>
          <w:p w:rsidR="00F74148" w:rsidRPr="006E5DB8" w:rsidRDefault="00F74148" w:rsidP="00F74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 способствует развитию у каждого ребенка представлений о своих возможностях и способностях (стремится выделить и подчеркнуть его достоинства, отмечает успехи в разных видах деятельности, обращает на них внимание других детей и взрослых) </w:t>
            </w:r>
          </w:p>
        </w:tc>
        <w:tc>
          <w:tcPr>
            <w:tcW w:w="1949" w:type="dxa"/>
          </w:tcPr>
          <w:p w:rsidR="00F74148" w:rsidRDefault="00F74148" w:rsidP="00F74148">
            <w:pPr>
              <w:rPr>
                <w:sz w:val="26"/>
                <w:szCs w:val="26"/>
              </w:rPr>
            </w:pPr>
          </w:p>
        </w:tc>
      </w:tr>
      <w:tr w:rsidR="00F74148" w:rsidTr="00E078E0">
        <w:tc>
          <w:tcPr>
            <w:tcW w:w="566" w:type="dxa"/>
          </w:tcPr>
          <w:p w:rsidR="00F74148" w:rsidRPr="006E5DB8" w:rsidRDefault="00F74148" w:rsidP="00F74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1.9 </w:t>
            </w:r>
          </w:p>
        </w:tc>
        <w:tc>
          <w:tcPr>
            <w:tcW w:w="7056" w:type="dxa"/>
          </w:tcPr>
          <w:p w:rsidR="00F74148" w:rsidRPr="006E5DB8" w:rsidRDefault="00F74148" w:rsidP="00F74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 способствует развитию у детей уверенности в своих силах (поощряет </w:t>
            </w:r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стремление ребенка к освоению новых средств и способов реализации разных видов деятельности: побуждает пробовать, не бояться ошибок, вселяет уверенность в том, что ребенок обязательно сможет сделать то, что ему пока не удается, намеренно создает ситуацию, в которой ребенок может достичь успеха, и т. п.) </w:t>
            </w:r>
            <w:proofErr w:type="gramEnd"/>
          </w:p>
        </w:tc>
        <w:tc>
          <w:tcPr>
            <w:tcW w:w="1949" w:type="dxa"/>
          </w:tcPr>
          <w:p w:rsidR="00F74148" w:rsidRDefault="00F74148" w:rsidP="00F74148">
            <w:pPr>
              <w:rPr>
                <w:sz w:val="26"/>
                <w:szCs w:val="26"/>
              </w:rPr>
            </w:pPr>
          </w:p>
        </w:tc>
      </w:tr>
      <w:tr w:rsidR="00F74148" w:rsidTr="00E078E0">
        <w:tc>
          <w:tcPr>
            <w:tcW w:w="566" w:type="dxa"/>
          </w:tcPr>
          <w:p w:rsidR="00F74148" w:rsidRPr="006E5DB8" w:rsidRDefault="00F74148" w:rsidP="00F74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1.10 </w:t>
            </w:r>
          </w:p>
        </w:tc>
        <w:tc>
          <w:tcPr>
            <w:tcW w:w="7056" w:type="dxa"/>
          </w:tcPr>
          <w:p w:rsidR="00F74148" w:rsidRPr="006E5DB8" w:rsidRDefault="00F74148" w:rsidP="00F74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Помогает детям преодолевать негативные эмоциональные состояния (страх одиночества, боязнь темноты, и т. д.) </w:t>
            </w:r>
          </w:p>
        </w:tc>
        <w:tc>
          <w:tcPr>
            <w:tcW w:w="1949" w:type="dxa"/>
          </w:tcPr>
          <w:p w:rsidR="00F74148" w:rsidRDefault="00F74148" w:rsidP="00F74148">
            <w:pPr>
              <w:rPr>
                <w:sz w:val="26"/>
                <w:szCs w:val="26"/>
              </w:rPr>
            </w:pPr>
          </w:p>
        </w:tc>
      </w:tr>
      <w:tr w:rsidR="00F74148" w:rsidTr="00E078E0">
        <w:tc>
          <w:tcPr>
            <w:tcW w:w="566" w:type="dxa"/>
          </w:tcPr>
          <w:p w:rsidR="00F74148" w:rsidRPr="00295B23" w:rsidRDefault="00F74148" w:rsidP="00F74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56" w:type="dxa"/>
          </w:tcPr>
          <w:p w:rsidR="00F74148" w:rsidRPr="00295B23" w:rsidRDefault="00E078E0" w:rsidP="00F74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баллов</w:t>
            </w:r>
          </w:p>
        </w:tc>
        <w:tc>
          <w:tcPr>
            <w:tcW w:w="1949" w:type="dxa"/>
          </w:tcPr>
          <w:p w:rsidR="00F74148" w:rsidRDefault="00F74148" w:rsidP="00F74148">
            <w:pPr>
              <w:rPr>
                <w:sz w:val="26"/>
                <w:szCs w:val="26"/>
              </w:rPr>
            </w:pPr>
          </w:p>
        </w:tc>
      </w:tr>
      <w:tr w:rsidR="00F74148" w:rsidTr="00E078E0">
        <w:tc>
          <w:tcPr>
            <w:tcW w:w="566" w:type="dxa"/>
          </w:tcPr>
          <w:p w:rsidR="00F74148" w:rsidRPr="00295B23" w:rsidRDefault="00F74148" w:rsidP="00F74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56" w:type="dxa"/>
          </w:tcPr>
          <w:p w:rsidR="00F74148" w:rsidRPr="00295B23" w:rsidRDefault="00E078E0" w:rsidP="00F74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D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Показатели, характеризующие общий критерий оценки качества образовательной деятельности, касающийся использования в образовательной деятельности форм и методов работы с детьми, соответствующих их возрастным и индивидуальным особенностям</w:t>
            </w:r>
          </w:p>
        </w:tc>
        <w:tc>
          <w:tcPr>
            <w:tcW w:w="1949" w:type="dxa"/>
          </w:tcPr>
          <w:p w:rsidR="00F74148" w:rsidRDefault="00F74148" w:rsidP="00F74148">
            <w:pPr>
              <w:rPr>
                <w:sz w:val="26"/>
                <w:szCs w:val="26"/>
              </w:rPr>
            </w:pPr>
          </w:p>
        </w:tc>
      </w:tr>
      <w:tr w:rsidR="00E078E0" w:rsidTr="00E078E0">
        <w:tc>
          <w:tcPr>
            <w:tcW w:w="566" w:type="dxa"/>
          </w:tcPr>
          <w:p w:rsidR="00E078E0" w:rsidRPr="006E5DB8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 </w:t>
            </w:r>
          </w:p>
        </w:tc>
        <w:tc>
          <w:tcPr>
            <w:tcW w:w="7056" w:type="dxa"/>
          </w:tcPr>
          <w:p w:rsidR="00E078E0" w:rsidRPr="006E5DB8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 уделяет специальное внимание детям с особыми образовательными потребностями (детям с ОВЗ, детям, находящимся в трудной жизненной ситуации, одаренным детям) </w:t>
            </w:r>
          </w:p>
        </w:tc>
        <w:tc>
          <w:tcPr>
            <w:tcW w:w="1949" w:type="dxa"/>
          </w:tcPr>
          <w:p w:rsidR="00E078E0" w:rsidRDefault="00E078E0" w:rsidP="00E078E0">
            <w:pPr>
              <w:rPr>
                <w:sz w:val="26"/>
                <w:szCs w:val="26"/>
              </w:rPr>
            </w:pPr>
          </w:p>
        </w:tc>
      </w:tr>
      <w:tr w:rsidR="00E078E0" w:rsidTr="00E078E0">
        <w:tc>
          <w:tcPr>
            <w:tcW w:w="566" w:type="dxa"/>
          </w:tcPr>
          <w:p w:rsidR="00E078E0" w:rsidRPr="006E5DB8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2.2 </w:t>
            </w:r>
          </w:p>
        </w:tc>
        <w:tc>
          <w:tcPr>
            <w:tcW w:w="7056" w:type="dxa"/>
          </w:tcPr>
          <w:p w:rsidR="00E078E0" w:rsidRPr="006E5DB8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 помогает детям с ОВЗ, детям-инвалидам включиться в детский коллектив и в образовательную деятельность </w:t>
            </w:r>
          </w:p>
        </w:tc>
        <w:tc>
          <w:tcPr>
            <w:tcW w:w="1949" w:type="dxa"/>
          </w:tcPr>
          <w:p w:rsidR="00E078E0" w:rsidRDefault="00E078E0" w:rsidP="00E078E0">
            <w:pPr>
              <w:rPr>
                <w:sz w:val="26"/>
                <w:szCs w:val="26"/>
              </w:rPr>
            </w:pPr>
          </w:p>
        </w:tc>
      </w:tr>
      <w:tr w:rsidR="00E078E0" w:rsidTr="00E078E0">
        <w:tc>
          <w:tcPr>
            <w:tcW w:w="566" w:type="dxa"/>
          </w:tcPr>
          <w:p w:rsidR="00E078E0" w:rsidRPr="006E5DB8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2.3 </w:t>
            </w:r>
          </w:p>
        </w:tc>
        <w:tc>
          <w:tcPr>
            <w:tcW w:w="7056" w:type="dxa"/>
          </w:tcPr>
          <w:p w:rsidR="00E078E0" w:rsidRPr="006E5DB8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 использует позитивные способы коррекции поведения детей </w:t>
            </w:r>
          </w:p>
        </w:tc>
        <w:tc>
          <w:tcPr>
            <w:tcW w:w="1949" w:type="dxa"/>
          </w:tcPr>
          <w:p w:rsidR="00E078E0" w:rsidRDefault="00E078E0" w:rsidP="00E078E0">
            <w:pPr>
              <w:rPr>
                <w:sz w:val="26"/>
                <w:szCs w:val="26"/>
              </w:rPr>
            </w:pPr>
          </w:p>
        </w:tc>
      </w:tr>
      <w:tr w:rsidR="00E078E0" w:rsidTr="00E078E0">
        <w:tc>
          <w:tcPr>
            <w:tcW w:w="566" w:type="dxa"/>
          </w:tcPr>
          <w:p w:rsidR="00E078E0" w:rsidRPr="006E5DB8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2.4 </w:t>
            </w:r>
          </w:p>
        </w:tc>
        <w:tc>
          <w:tcPr>
            <w:tcW w:w="7056" w:type="dxa"/>
          </w:tcPr>
          <w:p w:rsidR="00E078E0" w:rsidRPr="006E5DB8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 чаще пользуется поощрением, поддержкой детей, чем порицанием и запрещением (порицания относят только к отдельным действиям ребенка, но не адресуют их к его личности, не ущемляют его достоинства) </w:t>
            </w:r>
          </w:p>
        </w:tc>
        <w:tc>
          <w:tcPr>
            <w:tcW w:w="1949" w:type="dxa"/>
          </w:tcPr>
          <w:p w:rsidR="00E078E0" w:rsidRDefault="00E078E0" w:rsidP="00E078E0">
            <w:pPr>
              <w:rPr>
                <w:sz w:val="26"/>
                <w:szCs w:val="26"/>
              </w:rPr>
            </w:pPr>
          </w:p>
        </w:tc>
      </w:tr>
      <w:tr w:rsidR="00E078E0" w:rsidTr="00E078E0">
        <w:tc>
          <w:tcPr>
            <w:tcW w:w="566" w:type="dxa"/>
          </w:tcPr>
          <w:p w:rsidR="00E078E0" w:rsidRPr="006E5DB8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2.5 </w:t>
            </w:r>
          </w:p>
        </w:tc>
        <w:tc>
          <w:tcPr>
            <w:tcW w:w="7056" w:type="dxa"/>
          </w:tcPr>
          <w:p w:rsidR="00E078E0" w:rsidRPr="006E5DB8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 планирует образовательную работу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 </w:t>
            </w:r>
          </w:p>
        </w:tc>
        <w:tc>
          <w:tcPr>
            <w:tcW w:w="1949" w:type="dxa"/>
          </w:tcPr>
          <w:p w:rsidR="00E078E0" w:rsidRDefault="00E078E0" w:rsidP="00E078E0">
            <w:pPr>
              <w:rPr>
                <w:sz w:val="26"/>
                <w:szCs w:val="26"/>
              </w:rPr>
            </w:pPr>
          </w:p>
        </w:tc>
      </w:tr>
      <w:tr w:rsidR="00E078E0" w:rsidTr="00E078E0">
        <w:tc>
          <w:tcPr>
            <w:tcW w:w="566" w:type="dxa"/>
          </w:tcPr>
          <w:p w:rsidR="00E078E0" w:rsidRPr="00295B23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56" w:type="dxa"/>
          </w:tcPr>
          <w:p w:rsidR="00E078E0" w:rsidRPr="00295B23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баллов</w:t>
            </w:r>
          </w:p>
        </w:tc>
        <w:tc>
          <w:tcPr>
            <w:tcW w:w="1949" w:type="dxa"/>
          </w:tcPr>
          <w:p w:rsidR="00E078E0" w:rsidRDefault="00E078E0" w:rsidP="00E078E0">
            <w:pPr>
              <w:rPr>
                <w:sz w:val="26"/>
                <w:szCs w:val="26"/>
              </w:rPr>
            </w:pPr>
          </w:p>
        </w:tc>
      </w:tr>
      <w:tr w:rsidR="00E078E0" w:rsidTr="00E078E0">
        <w:tc>
          <w:tcPr>
            <w:tcW w:w="566" w:type="dxa"/>
          </w:tcPr>
          <w:p w:rsidR="00E078E0" w:rsidRPr="00295B23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56" w:type="dxa"/>
          </w:tcPr>
          <w:p w:rsidR="00E078E0" w:rsidRPr="00295B23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D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III. Показатели, характеризующие общий критерий оценки качества образовательной деятельности, касающийся построения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</w:t>
            </w:r>
          </w:p>
        </w:tc>
        <w:tc>
          <w:tcPr>
            <w:tcW w:w="1949" w:type="dxa"/>
          </w:tcPr>
          <w:p w:rsidR="00E078E0" w:rsidRDefault="00E078E0" w:rsidP="00E078E0">
            <w:pPr>
              <w:rPr>
                <w:sz w:val="26"/>
                <w:szCs w:val="26"/>
              </w:rPr>
            </w:pPr>
          </w:p>
        </w:tc>
      </w:tr>
      <w:tr w:rsidR="00E078E0" w:rsidTr="00E078E0">
        <w:tc>
          <w:tcPr>
            <w:tcW w:w="566" w:type="dxa"/>
          </w:tcPr>
          <w:p w:rsidR="00E078E0" w:rsidRPr="006E5DB8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3.1 </w:t>
            </w:r>
          </w:p>
        </w:tc>
        <w:tc>
          <w:tcPr>
            <w:tcW w:w="7056" w:type="dxa"/>
          </w:tcPr>
          <w:p w:rsidR="00E078E0" w:rsidRPr="006E5DB8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 использует способы и приемы эмоционально комфортного типа взаимодействия в зависимости от эмоциональных проявлений ребенка; обеспечивает гибкое ситуативное взаимодействие, опирающееся на непосредственный детский интерес, проявления самостоятельности, активности </w:t>
            </w:r>
          </w:p>
        </w:tc>
        <w:tc>
          <w:tcPr>
            <w:tcW w:w="1949" w:type="dxa"/>
          </w:tcPr>
          <w:p w:rsidR="00E078E0" w:rsidRDefault="00E078E0" w:rsidP="00E078E0">
            <w:pPr>
              <w:rPr>
                <w:sz w:val="26"/>
                <w:szCs w:val="26"/>
              </w:rPr>
            </w:pPr>
          </w:p>
        </w:tc>
      </w:tr>
      <w:tr w:rsidR="00E078E0" w:rsidTr="00E078E0">
        <w:tc>
          <w:tcPr>
            <w:tcW w:w="566" w:type="dxa"/>
          </w:tcPr>
          <w:p w:rsidR="00E078E0" w:rsidRPr="006E5DB8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3.2 </w:t>
            </w:r>
          </w:p>
        </w:tc>
        <w:tc>
          <w:tcPr>
            <w:tcW w:w="7056" w:type="dxa"/>
          </w:tcPr>
          <w:p w:rsidR="00E078E0" w:rsidRPr="006E5DB8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Цели, содержание, способы взаимодействия педагог варьирует в зависимости от уровня развития и личностных проявлений детей </w:t>
            </w:r>
          </w:p>
        </w:tc>
        <w:tc>
          <w:tcPr>
            <w:tcW w:w="1949" w:type="dxa"/>
          </w:tcPr>
          <w:p w:rsidR="00E078E0" w:rsidRDefault="00E078E0" w:rsidP="00E078E0">
            <w:pPr>
              <w:rPr>
                <w:sz w:val="26"/>
                <w:szCs w:val="26"/>
              </w:rPr>
            </w:pPr>
          </w:p>
        </w:tc>
      </w:tr>
      <w:tr w:rsidR="00E078E0" w:rsidTr="00E078E0">
        <w:tc>
          <w:tcPr>
            <w:tcW w:w="566" w:type="dxa"/>
          </w:tcPr>
          <w:p w:rsidR="00E078E0" w:rsidRPr="006E5DB8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3.3 </w:t>
            </w:r>
          </w:p>
        </w:tc>
        <w:tc>
          <w:tcPr>
            <w:tcW w:w="7056" w:type="dxa"/>
          </w:tcPr>
          <w:p w:rsidR="00E078E0" w:rsidRPr="006E5DB8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 ставит и реализует задачи применительно к ситуации развития конкретного ребенка (подгруппы, группы детей), а не к возрасту группы </w:t>
            </w:r>
          </w:p>
        </w:tc>
        <w:tc>
          <w:tcPr>
            <w:tcW w:w="1949" w:type="dxa"/>
          </w:tcPr>
          <w:p w:rsidR="00E078E0" w:rsidRDefault="00E078E0" w:rsidP="00E078E0">
            <w:pPr>
              <w:rPr>
                <w:sz w:val="26"/>
                <w:szCs w:val="26"/>
              </w:rPr>
            </w:pPr>
          </w:p>
        </w:tc>
      </w:tr>
      <w:tr w:rsidR="00E078E0" w:rsidTr="00E078E0">
        <w:tc>
          <w:tcPr>
            <w:tcW w:w="566" w:type="dxa"/>
          </w:tcPr>
          <w:p w:rsidR="00E078E0" w:rsidRPr="006E5DB8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3.4 </w:t>
            </w:r>
          </w:p>
        </w:tc>
        <w:tc>
          <w:tcPr>
            <w:tcW w:w="7056" w:type="dxa"/>
          </w:tcPr>
          <w:p w:rsidR="00E078E0" w:rsidRPr="006E5DB8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 проявляет готовность лучше понять, что происходит с ребенком, распознает действительные причины его поведения, состояния, осмысливает последствия </w:t>
            </w:r>
          </w:p>
        </w:tc>
        <w:tc>
          <w:tcPr>
            <w:tcW w:w="1949" w:type="dxa"/>
          </w:tcPr>
          <w:p w:rsidR="00E078E0" w:rsidRDefault="00E078E0" w:rsidP="00E078E0">
            <w:pPr>
              <w:rPr>
                <w:sz w:val="26"/>
                <w:szCs w:val="26"/>
              </w:rPr>
            </w:pPr>
          </w:p>
        </w:tc>
      </w:tr>
      <w:tr w:rsidR="00E078E0" w:rsidTr="00E078E0">
        <w:tc>
          <w:tcPr>
            <w:tcW w:w="566" w:type="dxa"/>
          </w:tcPr>
          <w:p w:rsidR="00E078E0" w:rsidRPr="006E5DB8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3.5 </w:t>
            </w:r>
          </w:p>
        </w:tc>
        <w:tc>
          <w:tcPr>
            <w:tcW w:w="7056" w:type="dxa"/>
          </w:tcPr>
          <w:p w:rsidR="00E078E0" w:rsidRPr="006E5DB8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 определяет интересы, умения и потребности каждого ребенка, выясняет, что он предпочитает, какие занятия выбирает, когда есть выбор </w:t>
            </w:r>
          </w:p>
        </w:tc>
        <w:tc>
          <w:tcPr>
            <w:tcW w:w="1949" w:type="dxa"/>
          </w:tcPr>
          <w:p w:rsidR="00E078E0" w:rsidRDefault="00E078E0" w:rsidP="00E078E0">
            <w:pPr>
              <w:rPr>
                <w:sz w:val="26"/>
                <w:szCs w:val="26"/>
              </w:rPr>
            </w:pPr>
          </w:p>
        </w:tc>
      </w:tr>
      <w:tr w:rsidR="00E078E0" w:rsidTr="00E078E0">
        <w:tc>
          <w:tcPr>
            <w:tcW w:w="566" w:type="dxa"/>
          </w:tcPr>
          <w:p w:rsidR="00E078E0" w:rsidRPr="00295B23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56" w:type="dxa"/>
          </w:tcPr>
          <w:p w:rsidR="00E078E0" w:rsidRPr="00295B23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баллов</w:t>
            </w:r>
          </w:p>
        </w:tc>
        <w:tc>
          <w:tcPr>
            <w:tcW w:w="1949" w:type="dxa"/>
          </w:tcPr>
          <w:p w:rsidR="00E078E0" w:rsidRDefault="00E078E0" w:rsidP="00E078E0">
            <w:pPr>
              <w:rPr>
                <w:sz w:val="26"/>
                <w:szCs w:val="26"/>
              </w:rPr>
            </w:pPr>
          </w:p>
        </w:tc>
      </w:tr>
      <w:tr w:rsidR="00E078E0" w:rsidTr="00E078E0">
        <w:tc>
          <w:tcPr>
            <w:tcW w:w="566" w:type="dxa"/>
          </w:tcPr>
          <w:p w:rsidR="00E078E0" w:rsidRPr="00295B23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56" w:type="dxa"/>
          </w:tcPr>
          <w:p w:rsidR="00E078E0" w:rsidRPr="00295B23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D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IV. Показатели, характеризующие общий критерий оценки качества образовательной деятельности, касающийся поддержки педагогом положительного, доброжелательного отношения детей друг к другу и взаимодействия детей друг с другом в разных видах деятельности</w:t>
            </w:r>
          </w:p>
        </w:tc>
        <w:tc>
          <w:tcPr>
            <w:tcW w:w="1949" w:type="dxa"/>
          </w:tcPr>
          <w:p w:rsidR="00E078E0" w:rsidRDefault="00E078E0" w:rsidP="00E078E0">
            <w:pPr>
              <w:rPr>
                <w:sz w:val="26"/>
                <w:szCs w:val="26"/>
              </w:rPr>
            </w:pPr>
          </w:p>
        </w:tc>
      </w:tr>
      <w:tr w:rsidR="00E078E0" w:rsidTr="00E078E0">
        <w:tc>
          <w:tcPr>
            <w:tcW w:w="566" w:type="dxa"/>
          </w:tcPr>
          <w:p w:rsidR="00E078E0" w:rsidRPr="006E5DB8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4.1 </w:t>
            </w:r>
          </w:p>
        </w:tc>
        <w:tc>
          <w:tcPr>
            <w:tcW w:w="7056" w:type="dxa"/>
          </w:tcPr>
          <w:p w:rsidR="00E078E0" w:rsidRPr="006E5DB8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 поддерживает доброжелательные отношения между детьми (предотвращает конфликтные ситуации, собственным примером демонстрирует положительное отношение ко всем детям), создает условия для развития сотрудничества между ними </w:t>
            </w:r>
          </w:p>
        </w:tc>
        <w:tc>
          <w:tcPr>
            <w:tcW w:w="1949" w:type="dxa"/>
          </w:tcPr>
          <w:p w:rsidR="00E078E0" w:rsidRDefault="00E078E0" w:rsidP="00E078E0">
            <w:pPr>
              <w:rPr>
                <w:sz w:val="26"/>
                <w:szCs w:val="26"/>
              </w:rPr>
            </w:pPr>
          </w:p>
        </w:tc>
      </w:tr>
      <w:tr w:rsidR="00E078E0" w:rsidTr="00E078E0">
        <w:tc>
          <w:tcPr>
            <w:tcW w:w="566" w:type="dxa"/>
          </w:tcPr>
          <w:p w:rsidR="00E078E0" w:rsidRPr="006E5DB8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4.2 </w:t>
            </w:r>
          </w:p>
        </w:tc>
        <w:tc>
          <w:tcPr>
            <w:tcW w:w="7056" w:type="dxa"/>
          </w:tcPr>
          <w:p w:rsidR="00E078E0" w:rsidRPr="006E5DB8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 помогает детям осознать ценность сотрудничества (рассказывает о необходимости людей друг в друге, организует совместные игры, различные виды продуктивной деятельности, способствующие достижению детьми общего результата, объединению коллективных усилий) </w:t>
            </w:r>
          </w:p>
        </w:tc>
        <w:tc>
          <w:tcPr>
            <w:tcW w:w="1949" w:type="dxa"/>
          </w:tcPr>
          <w:p w:rsidR="00E078E0" w:rsidRDefault="00E078E0" w:rsidP="00E078E0">
            <w:pPr>
              <w:rPr>
                <w:sz w:val="26"/>
                <w:szCs w:val="26"/>
              </w:rPr>
            </w:pPr>
          </w:p>
        </w:tc>
      </w:tr>
      <w:tr w:rsidR="00E078E0" w:rsidTr="00E078E0">
        <w:tc>
          <w:tcPr>
            <w:tcW w:w="566" w:type="dxa"/>
          </w:tcPr>
          <w:p w:rsidR="00E078E0" w:rsidRPr="006E5DB8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4.3 </w:t>
            </w:r>
          </w:p>
        </w:tc>
        <w:tc>
          <w:tcPr>
            <w:tcW w:w="7056" w:type="dxa"/>
          </w:tcPr>
          <w:p w:rsidR="00E078E0" w:rsidRPr="006E5DB8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 обсуждает с детьми план совместной деятельности: что и когда будут делать, последовательность действий, распределение действий между </w:t>
            </w:r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участниками и т. п. </w:t>
            </w:r>
          </w:p>
        </w:tc>
        <w:tc>
          <w:tcPr>
            <w:tcW w:w="1949" w:type="dxa"/>
          </w:tcPr>
          <w:p w:rsidR="00E078E0" w:rsidRDefault="00E078E0" w:rsidP="00E078E0">
            <w:pPr>
              <w:rPr>
                <w:sz w:val="26"/>
                <w:szCs w:val="26"/>
              </w:rPr>
            </w:pPr>
          </w:p>
        </w:tc>
      </w:tr>
      <w:tr w:rsidR="00E078E0" w:rsidTr="00E078E0">
        <w:tc>
          <w:tcPr>
            <w:tcW w:w="566" w:type="dxa"/>
          </w:tcPr>
          <w:p w:rsidR="00E078E0" w:rsidRPr="006E5DB8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4.4 </w:t>
            </w:r>
          </w:p>
        </w:tc>
        <w:tc>
          <w:tcPr>
            <w:tcW w:w="7056" w:type="dxa"/>
          </w:tcPr>
          <w:p w:rsidR="00E078E0" w:rsidRPr="006E5DB8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 помогает детям налаживать совместную деятельность, координировать свои действия, </w:t>
            </w:r>
            <w:proofErr w:type="gramStart"/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учитывая желания друг друга</w:t>
            </w:r>
            <w:proofErr w:type="gramEnd"/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разрешать конфликты социально приемлемыми способами (уступать, договариваться о распределении ролей, последовательности событий в игре, делить игрушки по жребию, устанавливать очередность, обсуждать возникающие проблемы и пр.) </w:t>
            </w:r>
          </w:p>
        </w:tc>
        <w:tc>
          <w:tcPr>
            <w:tcW w:w="1949" w:type="dxa"/>
          </w:tcPr>
          <w:p w:rsidR="00E078E0" w:rsidRDefault="00E078E0" w:rsidP="00E078E0">
            <w:pPr>
              <w:rPr>
                <w:sz w:val="26"/>
                <w:szCs w:val="26"/>
              </w:rPr>
            </w:pPr>
          </w:p>
        </w:tc>
      </w:tr>
      <w:tr w:rsidR="00E078E0" w:rsidTr="00E078E0">
        <w:tc>
          <w:tcPr>
            <w:tcW w:w="566" w:type="dxa"/>
          </w:tcPr>
          <w:p w:rsidR="00E078E0" w:rsidRPr="006E5DB8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4.5 </w:t>
            </w:r>
          </w:p>
        </w:tc>
        <w:tc>
          <w:tcPr>
            <w:tcW w:w="7056" w:type="dxa"/>
          </w:tcPr>
          <w:p w:rsidR="00E078E0" w:rsidRPr="006E5DB8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 поощряет взаимную помощь и взаимную поддержку детьми друг друга </w:t>
            </w:r>
          </w:p>
        </w:tc>
        <w:tc>
          <w:tcPr>
            <w:tcW w:w="1949" w:type="dxa"/>
          </w:tcPr>
          <w:p w:rsidR="00E078E0" w:rsidRDefault="00E078E0" w:rsidP="00E078E0">
            <w:pPr>
              <w:rPr>
                <w:sz w:val="26"/>
                <w:szCs w:val="26"/>
              </w:rPr>
            </w:pPr>
          </w:p>
        </w:tc>
      </w:tr>
      <w:tr w:rsidR="00E078E0" w:rsidTr="00E078E0">
        <w:tc>
          <w:tcPr>
            <w:tcW w:w="566" w:type="dxa"/>
          </w:tcPr>
          <w:p w:rsidR="00E078E0" w:rsidRPr="00295B23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56" w:type="dxa"/>
          </w:tcPr>
          <w:p w:rsidR="00E078E0" w:rsidRPr="00295B23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баллов</w:t>
            </w:r>
          </w:p>
        </w:tc>
        <w:tc>
          <w:tcPr>
            <w:tcW w:w="1949" w:type="dxa"/>
          </w:tcPr>
          <w:p w:rsidR="00E078E0" w:rsidRDefault="00E078E0" w:rsidP="00E078E0">
            <w:pPr>
              <w:rPr>
                <w:sz w:val="26"/>
                <w:szCs w:val="26"/>
              </w:rPr>
            </w:pPr>
          </w:p>
        </w:tc>
      </w:tr>
      <w:tr w:rsidR="00E078E0" w:rsidTr="00E078E0">
        <w:tc>
          <w:tcPr>
            <w:tcW w:w="566" w:type="dxa"/>
          </w:tcPr>
          <w:p w:rsidR="00E078E0" w:rsidRPr="00295B23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56" w:type="dxa"/>
          </w:tcPr>
          <w:p w:rsidR="00E078E0" w:rsidRPr="00295B23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D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V. Показатели, характеризующие общий критерий оценки качества образовательной деятельности, касающийся поддержки инициативы и самостоятельности детей в специфических для них видах деятельности</w:t>
            </w:r>
          </w:p>
        </w:tc>
        <w:tc>
          <w:tcPr>
            <w:tcW w:w="1949" w:type="dxa"/>
          </w:tcPr>
          <w:p w:rsidR="00E078E0" w:rsidRDefault="00E078E0" w:rsidP="00E078E0">
            <w:pPr>
              <w:rPr>
                <w:sz w:val="26"/>
                <w:szCs w:val="26"/>
              </w:rPr>
            </w:pPr>
          </w:p>
        </w:tc>
      </w:tr>
      <w:tr w:rsidR="00E078E0" w:rsidTr="00E078E0">
        <w:tc>
          <w:tcPr>
            <w:tcW w:w="566" w:type="dxa"/>
          </w:tcPr>
          <w:p w:rsidR="00E078E0" w:rsidRPr="006E5DB8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5.1 </w:t>
            </w:r>
          </w:p>
        </w:tc>
        <w:tc>
          <w:tcPr>
            <w:tcW w:w="7056" w:type="dxa"/>
          </w:tcPr>
          <w:p w:rsidR="00E078E0" w:rsidRPr="006E5DB8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 поддерживает стремление детей к самостоятельности (решение задач без помощи со стороны взрослого), способность к проявлению инициативы и творчества в решении возникающих задач </w:t>
            </w:r>
          </w:p>
        </w:tc>
        <w:tc>
          <w:tcPr>
            <w:tcW w:w="1949" w:type="dxa"/>
          </w:tcPr>
          <w:p w:rsidR="00E078E0" w:rsidRDefault="00E078E0" w:rsidP="00E078E0">
            <w:pPr>
              <w:rPr>
                <w:sz w:val="26"/>
                <w:szCs w:val="26"/>
              </w:rPr>
            </w:pPr>
          </w:p>
        </w:tc>
      </w:tr>
      <w:tr w:rsidR="00E078E0" w:rsidTr="00E078E0">
        <w:tc>
          <w:tcPr>
            <w:tcW w:w="566" w:type="dxa"/>
          </w:tcPr>
          <w:p w:rsidR="00E078E0" w:rsidRPr="006E5DB8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5.2 </w:t>
            </w:r>
          </w:p>
        </w:tc>
        <w:tc>
          <w:tcPr>
            <w:tcW w:w="7056" w:type="dxa"/>
          </w:tcPr>
          <w:p w:rsidR="00E078E0" w:rsidRPr="006E5DB8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 наблюдает за ребенком, чтобы понять ребенка как личность, с тем, чтобы создавать для него комфортные условия и полностью вовлекать в жизнь группы, поддерживать и поощрять его активность и инициативу в познании </w:t>
            </w:r>
          </w:p>
        </w:tc>
        <w:tc>
          <w:tcPr>
            <w:tcW w:w="1949" w:type="dxa"/>
          </w:tcPr>
          <w:p w:rsidR="00E078E0" w:rsidRDefault="00E078E0" w:rsidP="00E078E0">
            <w:pPr>
              <w:rPr>
                <w:sz w:val="26"/>
                <w:szCs w:val="26"/>
              </w:rPr>
            </w:pPr>
          </w:p>
        </w:tc>
      </w:tr>
      <w:tr w:rsidR="00E078E0" w:rsidTr="00E078E0">
        <w:tc>
          <w:tcPr>
            <w:tcW w:w="566" w:type="dxa"/>
          </w:tcPr>
          <w:p w:rsidR="00E078E0" w:rsidRPr="006E5DB8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5.3 </w:t>
            </w:r>
          </w:p>
        </w:tc>
        <w:tc>
          <w:tcPr>
            <w:tcW w:w="7056" w:type="dxa"/>
          </w:tcPr>
          <w:p w:rsidR="00E078E0" w:rsidRPr="006E5DB8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 чутко реагирует на инициативу детей в общении </w:t>
            </w:r>
          </w:p>
        </w:tc>
        <w:tc>
          <w:tcPr>
            <w:tcW w:w="1949" w:type="dxa"/>
          </w:tcPr>
          <w:p w:rsidR="00E078E0" w:rsidRDefault="00E078E0" w:rsidP="00E078E0">
            <w:pPr>
              <w:rPr>
                <w:sz w:val="26"/>
                <w:szCs w:val="26"/>
              </w:rPr>
            </w:pPr>
          </w:p>
        </w:tc>
      </w:tr>
      <w:tr w:rsidR="00E078E0" w:rsidTr="00E078E0">
        <w:tc>
          <w:tcPr>
            <w:tcW w:w="566" w:type="dxa"/>
          </w:tcPr>
          <w:p w:rsidR="00E078E0" w:rsidRPr="006E5DB8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5.4 </w:t>
            </w:r>
          </w:p>
        </w:tc>
        <w:tc>
          <w:tcPr>
            <w:tcW w:w="7056" w:type="dxa"/>
          </w:tcPr>
          <w:p w:rsidR="00E078E0" w:rsidRPr="006E5DB8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 откликается на любые просьбы детей о сотрудничестве и совместной деятельности (вместе поиграть, почитать, порисовать и пр.); в случае невозможности удовлетворить просьбу ребенка объясняет причину </w:t>
            </w:r>
          </w:p>
        </w:tc>
        <w:tc>
          <w:tcPr>
            <w:tcW w:w="1949" w:type="dxa"/>
          </w:tcPr>
          <w:p w:rsidR="00E078E0" w:rsidRDefault="00E078E0" w:rsidP="00E078E0">
            <w:pPr>
              <w:rPr>
                <w:sz w:val="26"/>
                <w:szCs w:val="26"/>
              </w:rPr>
            </w:pPr>
          </w:p>
        </w:tc>
      </w:tr>
      <w:tr w:rsidR="00E078E0" w:rsidTr="00E078E0">
        <w:tc>
          <w:tcPr>
            <w:tcW w:w="566" w:type="dxa"/>
          </w:tcPr>
          <w:p w:rsidR="00E078E0" w:rsidRPr="006E5DB8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5.5 </w:t>
            </w:r>
          </w:p>
        </w:tc>
        <w:tc>
          <w:tcPr>
            <w:tcW w:w="7056" w:type="dxa"/>
          </w:tcPr>
          <w:p w:rsidR="00E078E0" w:rsidRPr="006E5DB8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 поддерживает инициативу детей в разных видах детской деятельности (в процессе игр и занятий побуждает высказывать собственные мнения, пожелания и предложения, принимает и обсуждает высказывания и предложения каждого ребенка, не навязывает готовых решений, жесткого алгоритма действий) </w:t>
            </w:r>
          </w:p>
        </w:tc>
        <w:tc>
          <w:tcPr>
            <w:tcW w:w="1949" w:type="dxa"/>
          </w:tcPr>
          <w:p w:rsidR="00E078E0" w:rsidRDefault="00E078E0" w:rsidP="00E078E0">
            <w:pPr>
              <w:rPr>
                <w:sz w:val="26"/>
                <w:szCs w:val="26"/>
              </w:rPr>
            </w:pPr>
          </w:p>
        </w:tc>
      </w:tr>
      <w:tr w:rsidR="00E078E0" w:rsidTr="00E078E0">
        <w:tc>
          <w:tcPr>
            <w:tcW w:w="566" w:type="dxa"/>
          </w:tcPr>
          <w:p w:rsidR="00E078E0" w:rsidRPr="00295B23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56" w:type="dxa"/>
          </w:tcPr>
          <w:p w:rsidR="00E078E0" w:rsidRPr="00295B23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баллов</w:t>
            </w:r>
          </w:p>
        </w:tc>
        <w:tc>
          <w:tcPr>
            <w:tcW w:w="1949" w:type="dxa"/>
          </w:tcPr>
          <w:p w:rsidR="00E078E0" w:rsidRDefault="00E078E0" w:rsidP="00E078E0">
            <w:pPr>
              <w:rPr>
                <w:sz w:val="26"/>
                <w:szCs w:val="26"/>
              </w:rPr>
            </w:pPr>
          </w:p>
        </w:tc>
      </w:tr>
      <w:tr w:rsidR="00E078E0" w:rsidTr="00E078E0">
        <w:tc>
          <w:tcPr>
            <w:tcW w:w="566" w:type="dxa"/>
          </w:tcPr>
          <w:p w:rsidR="00E078E0" w:rsidRPr="00295B23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56" w:type="dxa"/>
          </w:tcPr>
          <w:p w:rsidR="00E078E0" w:rsidRPr="006E5DB8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D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VI. Показатели, характеризующие общий критерий оценки качества образовательной деятельности, касающийся возможности выбора детьми материалов, видов активности, участников совместной деятельности и общения </w:t>
            </w:r>
          </w:p>
        </w:tc>
        <w:tc>
          <w:tcPr>
            <w:tcW w:w="1949" w:type="dxa"/>
          </w:tcPr>
          <w:p w:rsidR="00E078E0" w:rsidRDefault="00E078E0" w:rsidP="00E078E0">
            <w:pPr>
              <w:rPr>
                <w:sz w:val="26"/>
                <w:szCs w:val="26"/>
              </w:rPr>
            </w:pPr>
          </w:p>
        </w:tc>
      </w:tr>
      <w:tr w:rsidR="00E078E0" w:rsidTr="00E078E0">
        <w:tc>
          <w:tcPr>
            <w:tcW w:w="566" w:type="dxa"/>
          </w:tcPr>
          <w:p w:rsidR="00E078E0" w:rsidRPr="006E5DB8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6.1 </w:t>
            </w:r>
          </w:p>
        </w:tc>
        <w:tc>
          <w:tcPr>
            <w:tcW w:w="7056" w:type="dxa"/>
          </w:tcPr>
          <w:p w:rsidR="00E078E0" w:rsidRPr="006E5DB8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 развивает у детей чувство ответственности за сделанный выбор, за общее дело, данное слово и т. п. </w:t>
            </w:r>
          </w:p>
        </w:tc>
        <w:tc>
          <w:tcPr>
            <w:tcW w:w="1949" w:type="dxa"/>
          </w:tcPr>
          <w:p w:rsidR="00E078E0" w:rsidRDefault="00E078E0" w:rsidP="00E078E0">
            <w:pPr>
              <w:rPr>
                <w:sz w:val="26"/>
                <w:szCs w:val="26"/>
              </w:rPr>
            </w:pPr>
          </w:p>
        </w:tc>
      </w:tr>
      <w:tr w:rsidR="00E078E0" w:rsidTr="00E078E0">
        <w:tc>
          <w:tcPr>
            <w:tcW w:w="566" w:type="dxa"/>
          </w:tcPr>
          <w:p w:rsidR="00E078E0" w:rsidRPr="006E5DB8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6.2 </w:t>
            </w:r>
          </w:p>
        </w:tc>
        <w:tc>
          <w:tcPr>
            <w:tcW w:w="7056" w:type="dxa"/>
          </w:tcPr>
          <w:p w:rsidR="00E078E0" w:rsidRPr="006E5DB8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 уважает права каждого ребенка (по возможности предоставляет ребенку право принимать собственное решение; выбирать игры, занятия, партнера по совместной деятельности, одежду, еду и пр.; по своему желанию использовать свободное время и т.п.) </w:t>
            </w:r>
          </w:p>
        </w:tc>
        <w:tc>
          <w:tcPr>
            <w:tcW w:w="1949" w:type="dxa"/>
          </w:tcPr>
          <w:p w:rsidR="00E078E0" w:rsidRDefault="00E078E0" w:rsidP="00E078E0">
            <w:pPr>
              <w:rPr>
                <w:sz w:val="26"/>
                <w:szCs w:val="26"/>
              </w:rPr>
            </w:pPr>
          </w:p>
        </w:tc>
      </w:tr>
      <w:tr w:rsidR="00E078E0" w:rsidTr="00E078E0">
        <w:tc>
          <w:tcPr>
            <w:tcW w:w="566" w:type="dxa"/>
          </w:tcPr>
          <w:p w:rsidR="00E078E0" w:rsidRPr="006E5DB8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6.3 </w:t>
            </w:r>
          </w:p>
        </w:tc>
        <w:tc>
          <w:tcPr>
            <w:tcW w:w="7056" w:type="dxa"/>
          </w:tcPr>
          <w:p w:rsidR="00E078E0" w:rsidRPr="006E5DB8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 предоставляет право ребенку инициировать и входить в детско-взрослые сообщества, высказывать суждение о мотивах, характере, результатах собственных действий и действий других людей; получать собственные результаты действий, оценивать </w:t>
            </w:r>
          </w:p>
        </w:tc>
        <w:tc>
          <w:tcPr>
            <w:tcW w:w="1949" w:type="dxa"/>
          </w:tcPr>
          <w:p w:rsidR="00E078E0" w:rsidRDefault="00E078E0" w:rsidP="00E078E0">
            <w:pPr>
              <w:rPr>
                <w:sz w:val="26"/>
                <w:szCs w:val="26"/>
              </w:rPr>
            </w:pPr>
          </w:p>
        </w:tc>
      </w:tr>
      <w:tr w:rsidR="00E078E0" w:rsidTr="00E078E0">
        <w:tc>
          <w:tcPr>
            <w:tcW w:w="566" w:type="dxa"/>
          </w:tcPr>
          <w:p w:rsidR="00E078E0" w:rsidRDefault="00E078E0" w:rsidP="00E078E0">
            <w:pPr>
              <w:rPr>
                <w:sz w:val="26"/>
                <w:szCs w:val="26"/>
              </w:rPr>
            </w:pPr>
          </w:p>
        </w:tc>
        <w:tc>
          <w:tcPr>
            <w:tcW w:w="7056" w:type="dxa"/>
          </w:tcPr>
          <w:p w:rsidR="00E078E0" w:rsidRDefault="00E078E0" w:rsidP="00E078E0">
            <w:pPr>
              <w:rPr>
                <w:sz w:val="26"/>
                <w:szCs w:val="26"/>
              </w:rPr>
            </w:pPr>
            <w:r w:rsidRPr="00E078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баллов</w:t>
            </w:r>
          </w:p>
        </w:tc>
        <w:tc>
          <w:tcPr>
            <w:tcW w:w="1949" w:type="dxa"/>
          </w:tcPr>
          <w:p w:rsidR="00E078E0" w:rsidRDefault="00E078E0" w:rsidP="00E078E0">
            <w:pPr>
              <w:rPr>
                <w:sz w:val="26"/>
                <w:szCs w:val="26"/>
              </w:rPr>
            </w:pPr>
          </w:p>
        </w:tc>
      </w:tr>
      <w:tr w:rsidR="00E078E0" w:rsidTr="00E078E0">
        <w:tc>
          <w:tcPr>
            <w:tcW w:w="566" w:type="dxa"/>
          </w:tcPr>
          <w:p w:rsidR="00E078E0" w:rsidRDefault="00E078E0" w:rsidP="00E078E0">
            <w:pPr>
              <w:rPr>
                <w:sz w:val="26"/>
                <w:szCs w:val="26"/>
              </w:rPr>
            </w:pPr>
          </w:p>
        </w:tc>
        <w:tc>
          <w:tcPr>
            <w:tcW w:w="705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40"/>
            </w:tblGrid>
            <w:tr w:rsidR="00E078E0" w:rsidRPr="00E078E0">
              <w:trPr>
                <w:trHeight w:val="203"/>
              </w:trPr>
              <w:tc>
                <w:tcPr>
                  <w:tcW w:w="0" w:type="auto"/>
                </w:tcPr>
                <w:p w:rsidR="00E078E0" w:rsidRPr="00E078E0" w:rsidRDefault="00E078E0" w:rsidP="00E078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078E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VII. Показатели, характеризующие общий критерий оценки качества образовательной деятельности, касающийся защиты детей от всех форм физического и психического насилия </w:t>
                  </w:r>
                </w:p>
              </w:tc>
            </w:tr>
          </w:tbl>
          <w:p w:rsidR="00E078E0" w:rsidRDefault="00E078E0" w:rsidP="00E078E0">
            <w:pPr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p w:rsidR="00E078E0" w:rsidRDefault="00E078E0" w:rsidP="00E078E0">
            <w:pPr>
              <w:rPr>
                <w:sz w:val="26"/>
                <w:szCs w:val="26"/>
              </w:rPr>
            </w:pPr>
          </w:p>
        </w:tc>
      </w:tr>
      <w:tr w:rsidR="00E078E0" w:rsidTr="00E078E0">
        <w:tc>
          <w:tcPr>
            <w:tcW w:w="566" w:type="dxa"/>
          </w:tcPr>
          <w:p w:rsidR="00E078E0" w:rsidRPr="00E078E0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7.1 </w:t>
            </w:r>
          </w:p>
        </w:tc>
        <w:tc>
          <w:tcPr>
            <w:tcW w:w="7056" w:type="dxa"/>
          </w:tcPr>
          <w:p w:rsidR="00E078E0" w:rsidRPr="00E078E0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 обеспечивает баланс между разными видами игры (подвижными и спокойными, индивидуальными и совместными, дидактическими и сюжетно-ролевыми и пр.) </w:t>
            </w:r>
          </w:p>
        </w:tc>
        <w:tc>
          <w:tcPr>
            <w:tcW w:w="1949" w:type="dxa"/>
          </w:tcPr>
          <w:p w:rsidR="00E078E0" w:rsidRDefault="00E078E0" w:rsidP="00E078E0">
            <w:pPr>
              <w:rPr>
                <w:sz w:val="26"/>
                <w:szCs w:val="26"/>
              </w:rPr>
            </w:pPr>
          </w:p>
        </w:tc>
      </w:tr>
      <w:tr w:rsidR="00E078E0" w:rsidTr="00E078E0">
        <w:tc>
          <w:tcPr>
            <w:tcW w:w="566" w:type="dxa"/>
          </w:tcPr>
          <w:p w:rsidR="00E078E0" w:rsidRPr="00E078E0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7.2 </w:t>
            </w:r>
          </w:p>
        </w:tc>
        <w:tc>
          <w:tcPr>
            <w:tcW w:w="7056" w:type="dxa"/>
          </w:tcPr>
          <w:p w:rsidR="00E078E0" w:rsidRPr="00E078E0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непрерывной образовательной деятельности, режимным моментам </w:t>
            </w:r>
          </w:p>
        </w:tc>
        <w:tc>
          <w:tcPr>
            <w:tcW w:w="1949" w:type="dxa"/>
          </w:tcPr>
          <w:p w:rsidR="00E078E0" w:rsidRDefault="00E078E0" w:rsidP="00E078E0">
            <w:pPr>
              <w:rPr>
                <w:sz w:val="26"/>
                <w:szCs w:val="26"/>
              </w:rPr>
            </w:pPr>
          </w:p>
        </w:tc>
      </w:tr>
      <w:tr w:rsidR="00E078E0" w:rsidTr="00E078E0">
        <w:tc>
          <w:tcPr>
            <w:tcW w:w="566" w:type="dxa"/>
          </w:tcPr>
          <w:p w:rsidR="00E078E0" w:rsidRPr="00E078E0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7.3 </w:t>
            </w:r>
          </w:p>
        </w:tc>
        <w:tc>
          <w:tcPr>
            <w:tcW w:w="7056" w:type="dxa"/>
          </w:tcPr>
          <w:p w:rsidR="00E078E0" w:rsidRPr="00E078E0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 проводит систематическую работу по предотвращению нарушений прав ребенка, по профилактике случаев жестокого обращения с детьми </w:t>
            </w:r>
          </w:p>
        </w:tc>
        <w:tc>
          <w:tcPr>
            <w:tcW w:w="1949" w:type="dxa"/>
          </w:tcPr>
          <w:p w:rsidR="00E078E0" w:rsidRDefault="00E078E0" w:rsidP="00E078E0">
            <w:pPr>
              <w:rPr>
                <w:sz w:val="26"/>
                <w:szCs w:val="26"/>
              </w:rPr>
            </w:pPr>
          </w:p>
        </w:tc>
      </w:tr>
      <w:tr w:rsidR="00E078E0" w:rsidTr="00E078E0">
        <w:tc>
          <w:tcPr>
            <w:tcW w:w="566" w:type="dxa"/>
          </w:tcPr>
          <w:p w:rsidR="00E078E0" w:rsidRPr="00E078E0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7.4 </w:t>
            </w:r>
          </w:p>
        </w:tc>
        <w:tc>
          <w:tcPr>
            <w:tcW w:w="7056" w:type="dxa"/>
          </w:tcPr>
          <w:p w:rsidR="00E078E0" w:rsidRPr="00E078E0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 не прибегает к физическому наказанию или другим негативным дисциплинарным методам, которые обижают, пугают или унижают детей </w:t>
            </w:r>
          </w:p>
        </w:tc>
        <w:tc>
          <w:tcPr>
            <w:tcW w:w="1949" w:type="dxa"/>
          </w:tcPr>
          <w:p w:rsidR="00E078E0" w:rsidRDefault="00E078E0" w:rsidP="00E078E0">
            <w:pPr>
              <w:rPr>
                <w:sz w:val="26"/>
                <w:szCs w:val="26"/>
              </w:rPr>
            </w:pPr>
          </w:p>
        </w:tc>
      </w:tr>
      <w:tr w:rsidR="00E078E0" w:rsidTr="00E078E0">
        <w:tc>
          <w:tcPr>
            <w:tcW w:w="566" w:type="dxa"/>
          </w:tcPr>
          <w:p w:rsidR="00E078E0" w:rsidRPr="00E078E0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7.5 </w:t>
            </w:r>
          </w:p>
        </w:tc>
        <w:tc>
          <w:tcPr>
            <w:tcW w:w="7056" w:type="dxa"/>
          </w:tcPr>
          <w:p w:rsidR="00E078E0" w:rsidRPr="00E078E0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 уделяет специальное внимание детям, подвергшимся физическому или психологическому насилию (своевременно выявляют случаи жестокого или пренебрежительного обращения с ребенком, оказывают поддержку в </w:t>
            </w:r>
            <w:r w:rsidRPr="00E078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соответствии с рекомендациями специалистов) </w:t>
            </w:r>
          </w:p>
        </w:tc>
        <w:tc>
          <w:tcPr>
            <w:tcW w:w="1949" w:type="dxa"/>
          </w:tcPr>
          <w:p w:rsidR="00E078E0" w:rsidRDefault="00E078E0" w:rsidP="00E078E0">
            <w:pPr>
              <w:rPr>
                <w:sz w:val="26"/>
                <w:szCs w:val="26"/>
              </w:rPr>
            </w:pPr>
          </w:p>
        </w:tc>
      </w:tr>
      <w:tr w:rsidR="00E078E0" w:rsidTr="00E078E0">
        <w:tc>
          <w:tcPr>
            <w:tcW w:w="566" w:type="dxa"/>
          </w:tcPr>
          <w:p w:rsidR="00E078E0" w:rsidRDefault="00E078E0" w:rsidP="00E078E0">
            <w:pPr>
              <w:rPr>
                <w:sz w:val="26"/>
                <w:szCs w:val="26"/>
              </w:rPr>
            </w:pPr>
          </w:p>
        </w:tc>
        <w:tc>
          <w:tcPr>
            <w:tcW w:w="7056" w:type="dxa"/>
          </w:tcPr>
          <w:p w:rsidR="00E078E0" w:rsidRDefault="00E078E0" w:rsidP="00E078E0">
            <w:pPr>
              <w:rPr>
                <w:sz w:val="26"/>
                <w:szCs w:val="26"/>
              </w:rPr>
            </w:pPr>
            <w:r w:rsidRPr="00E078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баллов</w:t>
            </w:r>
          </w:p>
        </w:tc>
        <w:tc>
          <w:tcPr>
            <w:tcW w:w="1949" w:type="dxa"/>
          </w:tcPr>
          <w:p w:rsidR="00E078E0" w:rsidRDefault="00E078E0" w:rsidP="00E078E0">
            <w:pPr>
              <w:rPr>
                <w:sz w:val="26"/>
                <w:szCs w:val="26"/>
              </w:rPr>
            </w:pPr>
          </w:p>
        </w:tc>
      </w:tr>
      <w:tr w:rsidR="00E078E0" w:rsidTr="00E078E0">
        <w:tc>
          <w:tcPr>
            <w:tcW w:w="566" w:type="dxa"/>
          </w:tcPr>
          <w:p w:rsidR="00E078E0" w:rsidRDefault="00E078E0" w:rsidP="00E078E0">
            <w:pPr>
              <w:rPr>
                <w:sz w:val="26"/>
                <w:szCs w:val="26"/>
              </w:rPr>
            </w:pPr>
          </w:p>
        </w:tc>
        <w:tc>
          <w:tcPr>
            <w:tcW w:w="7056" w:type="dxa"/>
          </w:tcPr>
          <w:p w:rsidR="00E078E0" w:rsidRDefault="00E078E0" w:rsidP="00E078E0">
            <w:pPr>
              <w:rPr>
                <w:sz w:val="26"/>
                <w:szCs w:val="26"/>
              </w:rPr>
            </w:pPr>
            <w:r w:rsidRPr="00E078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VIII. Показатели, характеризующие общий критерий оценки качества образовательной деятельности, касающийся поддержки родителей (законных представителей) в воспитании детей, охране и укреплении их здоровья, вовлечения семей непосредственно в образовательную деятельность</w:t>
            </w:r>
          </w:p>
        </w:tc>
        <w:tc>
          <w:tcPr>
            <w:tcW w:w="1949" w:type="dxa"/>
          </w:tcPr>
          <w:p w:rsidR="00E078E0" w:rsidRDefault="00E078E0" w:rsidP="00E078E0">
            <w:pPr>
              <w:rPr>
                <w:sz w:val="26"/>
                <w:szCs w:val="26"/>
              </w:rPr>
            </w:pPr>
          </w:p>
        </w:tc>
      </w:tr>
      <w:tr w:rsidR="00E078E0" w:rsidTr="00E078E0">
        <w:tc>
          <w:tcPr>
            <w:tcW w:w="566" w:type="dxa"/>
          </w:tcPr>
          <w:p w:rsidR="00E078E0" w:rsidRPr="00E078E0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8.1 </w:t>
            </w:r>
          </w:p>
        </w:tc>
        <w:tc>
          <w:tcPr>
            <w:tcW w:w="7056" w:type="dxa"/>
          </w:tcPr>
          <w:p w:rsidR="00E078E0" w:rsidRPr="00E078E0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 предоставляет родителям (законным представителям) воспитанников возможность больше узнать о своих детях, помогает собрать разнообразную информацию о продвижении ребенка в своем развитии, помогает оценить сильные стороны развития ребенка, увидеть его особенности, нужды и потребности, характер взаимоотношений с другими людьми (детьми, взрослыми) и т. п. </w:t>
            </w:r>
          </w:p>
        </w:tc>
        <w:tc>
          <w:tcPr>
            <w:tcW w:w="1949" w:type="dxa"/>
          </w:tcPr>
          <w:p w:rsidR="00E078E0" w:rsidRDefault="00E078E0" w:rsidP="00E078E0">
            <w:pPr>
              <w:rPr>
                <w:sz w:val="26"/>
                <w:szCs w:val="26"/>
              </w:rPr>
            </w:pPr>
          </w:p>
        </w:tc>
      </w:tr>
      <w:tr w:rsidR="00E078E0" w:rsidTr="00E078E0">
        <w:tc>
          <w:tcPr>
            <w:tcW w:w="566" w:type="dxa"/>
          </w:tcPr>
          <w:p w:rsidR="00E078E0" w:rsidRPr="00E078E0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8.2 </w:t>
            </w:r>
          </w:p>
        </w:tc>
        <w:tc>
          <w:tcPr>
            <w:tcW w:w="7056" w:type="dxa"/>
          </w:tcPr>
          <w:p w:rsidR="00E078E0" w:rsidRPr="00E078E0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 помогает родителям (законным представителям) лучше чувствовать и понимать эмоциональные проблемы собственного ребенка, овладевать алгоритмом творческого взаимодействия с ним (коммуникативного, игрового, эстетического, творческого характера), творческой деятельности </w:t>
            </w:r>
          </w:p>
        </w:tc>
        <w:tc>
          <w:tcPr>
            <w:tcW w:w="1949" w:type="dxa"/>
          </w:tcPr>
          <w:p w:rsidR="00E078E0" w:rsidRDefault="00E078E0" w:rsidP="00E078E0">
            <w:pPr>
              <w:rPr>
                <w:sz w:val="26"/>
                <w:szCs w:val="26"/>
              </w:rPr>
            </w:pPr>
          </w:p>
        </w:tc>
      </w:tr>
      <w:tr w:rsidR="00E078E0" w:rsidTr="00E078E0">
        <w:tc>
          <w:tcPr>
            <w:tcW w:w="566" w:type="dxa"/>
          </w:tcPr>
          <w:p w:rsidR="00E078E0" w:rsidRPr="00E078E0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8.3 </w:t>
            </w:r>
          </w:p>
        </w:tc>
        <w:tc>
          <w:tcPr>
            <w:tcW w:w="7056" w:type="dxa"/>
          </w:tcPr>
          <w:p w:rsidR="00E078E0" w:rsidRPr="00E078E0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 способствует расширению для родителей (законных представителей) детей с ОВЗ, детей-инвалидов, круга общения с опорой на пример других семей с </w:t>
            </w:r>
            <w:proofErr w:type="gramStart"/>
            <w:r w:rsidRPr="00E078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аналогичными проблемами</w:t>
            </w:r>
            <w:proofErr w:type="gramEnd"/>
            <w:r w:rsidRPr="00E078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формированию способности сопереживать, проявляя не жалость, а желание оказать поддержку </w:t>
            </w:r>
          </w:p>
        </w:tc>
        <w:tc>
          <w:tcPr>
            <w:tcW w:w="1949" w:type="dxa"/>
          </w:tcPr>
          <w:p w:rsidR="00E078E0" w:rsidRDefault="00E078E0" w:rsidP="00E078E0">
            <w:pPr>
              <w:rPr>
                <w:sz w:val="26"/>
                <w:szCs w:val="26"/>
              </w:rPr>
            </w:pPr>
          </w:p>
        </w:tc>
      </w:tr>
      <w:tr w:rsidR="00E078E0" w:rsidTr="00E078E0">
        <w:tc>
          <w:tcPr>
            <w:tcW w:w="566" w:type="dxa"/>
          </w:tcPr>
          <w:p w:rsidR="00E078E0" w:rsidRPr="00E078E0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8.4 </w:t>
            </w:r>
          </w:p>
        </w:tc>
        <w:tc>
          <w:tcPr>
            <w:tcW w:w="7056" w:type="dxa"/>
          </w:tcPr>
          <w:p w:rsidR="00E078E0" w:rsidRPr="00E078E0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 обеспечивает максимально возможное расширение социокультурного пространства семьи ребенка с особыми образовательными потребностями, через специально организованное регулярное общение с эмпатичными детьми, их родителями, создает чувство позитивности и доверия у детей и взрослых </w:t>
            </w:r>
          </w:p>
        </w:tc>
        <w:tc>
          <w:tcPr>
            <w:tcW w:w="1949" w:type="dxa"/>
          </w:tcPr>
          <w:p w:rsidR="00E078E0" w:rsidRDefault="00E078E0" w:rsidP="00E078E0">
            <w:pPr>
              <w:rPr>
                <w:sz w:val="26"/>
                <w:szCs w:val="26"/>
              </w:rPr>
            </w:pPr>
          </w:p>
        </w:tc>
      </w:tr>
      <w:tr w:rsidR="00E078E0" w:rsidTr="00E078E0">
        <w:tc>
          <w:tcPr>
            <w:tcW w:w="566" w:type="dxa"/>
          </w:tcPr>
          <w:p w:rsidR="00E078E0" w:rsidRPr="00E078E0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8.5 </w:t>
            </w:r>
          </w:p>
        </w:tc>
        <w:tc>
          <w:tcPr>
            <w:tcW w:w="7056" w:type="dxa"/>
          </w:tcPr>
          <w:p w:rsidR="00E078E0" w:rsidRPr="00E078E0" w:rsidRDefault="00E078E0" w:rsidP="00E078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78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 рассказывает (и устно, и письменно) о ребенке – о том, что происходило в течение дня, каковы позитивные стороны личности ребенка, какие достижения и трудности были у него в течение дня </w:t>
            </w:r>
          </w:p>
        </w:tc>
        <w:tc>
          <w:tcPr>
            <w:tcW w:w="1949" w:type="dxa"/>
          </w:tcPr>
          <w:p w:rsidR="00E078E0" w:rsidRDefault="00E078E0" w:rsidP="00E078E0">
            <w:pPr>
              <w:rPr>
                <w:sz w:val="26"/>
                <w:szCs w:val="26"/>
              </w:rPr>
            </w:pPr>
          </w:p>
        </w:tc>
      </w:tr>
      <w:tr w:rsidR="00E078E0" w:rsidTr="00E078E0">
        <w:tc>
          <w:tcPr>
            <w:tcW w:w="566" w:type="dxa"/>
          </w:tcPr>
          <w:p w:rsidR="00E078E0" w:rsidRDefault="00E078E0" w:rsidP="00E078E0">
            <w:pPr>
              <w:rPr>
                <w:sz w:val="26"/>
                <w:szCs w:val="26"/>
              </w:rPr>
            </w:pPr>
          </w:p>
        </w:tc>
        <w:tc>
          <w:tcPr>
            <w:tcW w:w="7056" w:type="dxa"/>
          </w:tcPr>
          <w:p w:rsidR="00E078E0" w:rsidRDefault="00E078E0" w:rsidP="00E078E0">
            <w:pPr>
              <w:rPr>
                <w:sz w:val="26"/>
                <w:szCs w:val="26"/>
              </w:rPr>
            </w:pPr>
            <w:r w:rsidRPr="00E078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баллов</w:t>
            </w:r>
          </w:p>
        </w:tc>
        <w:tc>
          <w:tcPr>
            <w:tcW w:w="1949" w:type="dxa"/>
          </w:tcPr>
          <w:p w:rsidR="00E078E0" w:rsidRDefault="00E078E0" w:rsidP="00E078E0">
            <w:pPr>
              <w:rPr>
                <w:sz w:val="26"/>
                <w:szCs w:val="26"/>
              </w:rPr>
            </w:pPr>
          </w:p>
        </w:tc>
      </w:tr>
      <w:tr w:rsidR="00E078E0" w:rsidTr="00E078E0">
        <w:tc>
          <w:tcPr>
            <w:tcW w:w="566" w:type="dxa"/>
          </w:tcPr>
          <w:p w:rsidR="00E078E0" w:rsidRDefault="00E078E0" w:rsidP="00E078E0">
            <w:pPr>
              <w:rPr>
                <w:sz w:val="26"/>
                <w:szCs w:val="26"/>
              </w:rPr>
            </w:pPr>
          </w:p>
        </w:tc>
        <w:tc>
          <w:tcPr>
            <w:tcW w:w="7056" w:type="dxa"/>
            <w:tcBorders>
              <w:bottom w:val="single" w:sz="4" w:space="0" w:color="auto"/>
            </w:tcBorders>
          </w:tcPr>
          <w:p w:rsidR="00E078E0" w:rsidRDefault="00E078E0" w:rsidP="00E078E0">
            <w:pPr>
              <w:rPr>
                <w:sz w:val="26"/>
                <w:szCs w:val="26"/>
              </w:rPr>
            </w:pPr>
            <w:r w:rsidRPr="00E078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Возможное (максимальное) количество баллов по показателям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E078E0" w:rsidRDefault="00E078E0" w:rsidP="00E078E0">
            <w:pPr>
              <w:rPr>
                <w:sz w:val="26"/>
                <w:szCs w:val="26"/>
              </w:rPr>
            </w:pPr>
          </w:p>
        </w:tc>
      </w:tr>
    </w:tbl>
    <w:p w:rsidR="00295B23" w:rsidRDefault="00295B23">
      <w:pPr>
        <w:rPr>
          <w:sz w:val="26"/>
          <w:szCs w:val="26"/>
        </w:rPr>
      </w:pPr>
    </w:p>
    <w:p w:rsidR="001804D3" w:rsidRPr="001804D3" w:rsidRDefault="001804D3" w:rsidP="001804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1804D3">
        <w:rPr>
          <w:rFonts w:ascii="Times New Roman" w:hAnsi="Times New Roman" w:cs="Times New Roman"/>
          <w:b/>
          <w:bCs/>
          <w:color w:val="000000"/>
        </w:rPr>
        <w:t xml:space="preserve">Приложение №5 к Положению о ВСОКО </w:t>
      </w:r>
    </w:p>
    <w:p w:rsidR="001804D3" w:rsidRPr="001804D3" w:rsidRDefault="001804D3" w:rsidP="00180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804D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Карта оценки финансовых условий образовательной деятельности</w:t>
      </w:r>
    </w:p>
    <w:p w:rsidR="001804D3" w:rsidRPr="001804D3" w:rsidRDefault="001804D3" w:rsidP="00180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804D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Критерии оценки: </w:t>
      </w:r>
    </w:p>
    <w:p w:rsidR="001804D3" w:rsidRPr="001804D3" w:rsidRDefault="001804D3" w:rsidP="00180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804D3">
        <w:rPr>
          <w:rFonts w:ascii="Times New Roman" w:hAnsi="Times New Roman" w:cs="Times New Roman"/>
          <w:color w:val="000000"/>
          <w:sz w:val="20"/>
          <w:szCs w:val="20"/>
        </w:rPr>
        <w:t xml:space="preserve">*0 баллов – не соответствует; </w:t>
      </w:r>
    </w:p>
    <w:p w:rsidR="001804D3" w:rsidRDefault="001804D3" w:rsidP="00180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804D3">
        <w:rPr>
          <w:rFonts w:ascii="Times New Roman" w:hAnsi="Times New Roman" w:cs="Times New Roman"/>
          <w:color w:val="000000"/>
          <w:sz w:val="20"/>
          <w:szCs w:val="20"/>
        </w:rPr>
        <w:t xml:space="preserve">*1балл – частично соответствует; </w:t>
      </w:r>
    </w:p>
    <w:p w:rsidR="001804D3" w:rsidRDefault="001804D3" w:rsidP="00180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804D3">
        <w:rPr>
          <w:rFonts w:ascii="Times New Roman" w:hAnsi="Times New Roman" w:cs="Times New Roman"/>
          <w:color w:val="000000"/>
          <w:sz w:val="20"/>
          <w:szCs w:val="20"/>
        </w:rPr>
        <w:t>*2 балл – полностью соответствует</w:t>
      </w:r>
    </w:p>
    <w:p w:rsidR="001804D3" w:rsidRPr="001804D3" w:rsidRDefault="001804D3" w:rsidP="00180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087"/>
        <w:gridCol w:w="1985"/>
      </w:tblGrid>
      <w:tr w:rsidR="001804D3" w:rsidRPr="001804D3" w:rsidTr="001B7B59">
        <w:trPr>
          <w:trHeight w:val="222"/>
        </w:trPr>
        <w:tc>
          <w:tcPr>
            <w:tcW w:w="534" w:type="dxa"/>
          </w:tcPr>
          <w:p w:rsidR="001804D3" w:rsidRPr="001804D3" w:rsidRDefault="001804D3" w:rsidP="0018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804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</w:p>
          <w:p w:rsidR="001804D3" w:rsidRPr="001804D3" w:rsidRDefault="001804D3" w:rsidP="0018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804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1804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/п </w:t>
            </w:r>
          </w:p>
        </w:tc>
        <w:tc>
          <w:tcPr>
            <w:tcW w:w="7087" w:type="dxa"/>
          </w:tcPr>
          <w:p w:rsidR="001804D3" w:rsidRPr="001804D3" w:rsidRDefault="001804D3" w:rsidP="0018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  <w:r w:rsidRPr="001804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1804D3" w:rsidRDefault="001804D3" w:rsidP="0018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5B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Результаты </w:t>
            </w:r>
            <w:proofErr w:type="spellStart"/>
            <w:r w:rsidRPr="00295B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самообследования</w:t>
            </w:r>
            <w:proofErr w:type="spellEnd"/>
          </w:p>
        </w:tc>
      </w:tr>
      <w:tr w:rsidR="001804D3" w:rsidRPr="001804D3" w:rsidTr="001804D3">
        <w:trPr>
          <w:trHeight w:val="95"/>
        </w:trPr>
        <w:tc>
          <w:tcPr>
            <w:tcW w:w="7621" w:type="dxa"/>
            <w:gridSpan w:val="2"/>
          </w:tcPr>
          <w:p w:rsidR="001804D3" w:rsidRPr="001804D3" w:rsidRDefault="001804D3" w:rsidP="0018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4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I. Показатели, характеризующие расходы на оплату труда работников, реализующих ОП </w:t>
            </w:r>
            <w:proofErr w:type="gramStart"/>
            <w:r w:rsidRPr="001804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</w:t>
            </w:r>
            <w:proofErr w:type="gramEnd"/>
            <w:r w:rsidRPr="001804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1804D3" w:rsidRPr="001804D3" w:rsidRDefault="001804D3" w:rsidP="0018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04D3" w:rsidRPr="001804D3" w:rsidTr="001B7B59">
        <w:trPr>
          <w:trHeight w:val="223"/>
        </w:trPr>
        <w:tc>
          <w:tcPr>
            <w:tcW w:w="534" w:type="dxa"/>
          </w:tcPr>
          <w:p w:rsidR="001804D3" w:rsidRPr="001804D3" w:rsidRDefault="001804D3" w:rsidP="0018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 </w:t>
            </w:r>
          </w:p>
        </w:tc>
        <w:tc>
          <w:tcPr>
            <w:tcW w:w="7087" w:type="dxa"/>
          </w:tcPr>
          <w:p w:rsidR="001804D3" w:rsidRPr="001804D3" w:rsidRDefault="001804D3" w:rsidP="0018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Уровень оплаты труда </w:t>
            </w:r>
            <w:proofErr w:type="spellStart"/>
            <w:r w:rsidRPr="00180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педработников</w:t>
            </w:r>
            <w:proofErr w:type="spellEnd"/>
            <w:r w:rsidRPr="00180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соответствует среднему показателю по муниципалитету, установленному учредителем </w:t>
            </w:r>
          </w:p>
        </w:tc>
        <w:tc>
          <w:tcPr>
            <w:tcW w:w="1985" w:type="dxa"/>
          </w:tcPr>
          <w:p w:rsidR="001804D3" w:rsidRPr="001804D3" w:rsidRDefault="001804D3" w:rsidP="0018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4D3" w:rsidRPr="001804D3" w:rsidTr="001B7B59">
        <w:trPr>
          <w:trHeight w:val="347"/>
        </w:trPr>
        <w:tc>
          <w:tcPr>
            <w:tcW w:w="534" w:type="dxa"/>
          </w:tcPr>
          <w:p w:rsidR="001804D3" w:rsidRPr="001804D3" w:rsidRDefault="001804D3" w:rsidP="0018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1.2 </w:t>
            </w:r>
          </w:p>
        </w:tc>
        <w:tc>
          <w:tcPr>
            <w:tcW w:w="7087" w:type="dxa"/>
          </w:tcPr>
          <w:p w:rsidR="001804D3" w:rsidRPr="001804D3" w:rsidRDefault="001804D3" w:rsidP="0018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Уровень финансирования расходов на оплату труда учебно-вспомогательного персонала сохранен или увеличен по сравнению с предыдущим периодом </w:t>
            </w:r>
          </w:p>
        </w:tc>
        <w:tc>
          <w:tcPr>
            <w:tcW w:w="1985" w:type="dxa"/>
          </w:tcPr>
          <w:p w:rsidR="001804D3" w:rsidRPr="001804D3" w:rsidRDefault="001804D3" w:rsidP="0018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4D3" w:rsidRPr="001804D3" w:rsidTr="001804D3">
        <w:trPr>
          <w:trHeight w:val="95"/>
        </w:trPr>
        <w:tc>
          <w:tcPr>
            <w:tcW w:w="7621" w:type="dxa"/>
            <w:gridSpan w:val="2"/>
          </w:tcPr>
          <w:p w:rsidR="001804D3" w:rsidRPr="001804D3" w:rsidRDefault="001804D3" w:rsidP="0018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4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баллов </w:t>
            </w:r>
          </w:p>
        </w:tc>
        <w:tc>
          <w:tcPr>
            <w:tcW w:w="1985" w:type="dxa"/>
          </w:tcPr>
          <w:p w:rsidR="001804D3" w:rsidRPr="001804D3" w:rsidRDefault="001804D3" w:rsidP="0018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04D3" w:rsidRPr="001804D3" w:rsidTr="001804D3">
        <w:trPr>
          <w:trHeight w:val="222"/>
        </w:trPr>
        <w:tc>
          <w:tcPr>
            <w:tcW w:w="7621" w:type="dxa"/>
            <w:gridSpan w:val="2"/>
          </w:tcPr>
          <w:p w:rsidR="001804D3" w:rsidRPr="001804D3" w:rsidRDefault="001804D3" w:rsidP="0018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4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II. Показатели, характеризующие расходы на приобретение средств обучения и воспитания, соответствующих материалов </w:t>
            </w:r>
          </w:p>
        </w:tc>
        <w:tc>
          <w:tcPr>
            <w:tcW w:w="1985" w:type="dxa"/>
          </w:tcPr>
          <w:p w:rsidR="001804D3" w:rsidRPr="001804D3" w:rsidRDefault="001804D3" w:rsidP="0018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04D3" w:rsidRPr="001804D3" w:rsidTr="001B7B59">
        <w:trPr>
          <w:trHeight w:val="348"/>
        </w:trPr>
        <w:tc>
          <w:tcPr>
            <w:tcW w:w="534" w:type="dxa"/>
          </w:tcPr>
          <w:p w:rsidR="001804D3" w:rsidRPr="001804D3" w:rsidRDefault="001804D3" w:rsidP="0018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 </w:t>
            </w:r>
          </w:p>
        </w:tc>
        <w:tc>
          <w:tcPr>
            <w:tcW w:w="7087" w:type="dxa"/>
          </w:tcPr>
          <w:p w:rsidR="001804D3" w:rsidRPr="001804D3" w:rsidRDefault="001804D3" w:rsidP="0018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Фактические финансовые затраты на приобретение учебных пособий (учебно-методические пособия, дидактические пособия) совпадают с запланированными затратами </w:t>
            </w:r>
          </w:p>
        </w:tc>
        <w:tc>
          <w:tcPr>
            <w:tcW w:w="1985" w:type="dxa"/>
          </w:tcPr>
          <w:p w:rsidR="001804D3" w:rsidRPr="001804D3" w:rsidRDefault="001804D3" w:rsidP="0018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4D3" w:rsidRPr="001804D3" w:rsidTr="001B7B59">
        <w:trPr>
          <w:trHeight w:val="223"/>
        </w:trPr>
        <w:tc>
          <w:tcPr>
            <w:tcW w:w="534" w:type="dxa"/>
          </w:tcPr>
          <w:p w:rsidR="001804D3" w:rsidRPr="001804D3" w:rsidRDefault="001804D3" w:rsidP="0018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2.2 </w:t>
            </w:r>
          </w:p>
        </w:tc>
        <w:tc>
          <w:tcPr>
            <w:tcW w:w="7087" w:type="dxa"/>
          </w:tcPr>
          <w:p w:rsidR="001804D3" w:rsidRPr="001804D3" w:rsidRDefault="001804D3" w:rsidP="0018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Фактические финансовые затраты на приобретение игровых пособий, спортивного инвентаря совпадают с запланированными затратами </w:t>
            </w:r>
          </w:p>
        </w:tc>
        <w:tc>
          <w:tcPr>
            <w:tcW w:w="1985" w:type="dxa"/>
          </w:tcPr>
          <w:p w:rsidR="001804D3" w:rsidRPr="001804D3" w:rsidRDefault="001804D3" w:rsidP="0018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4D3" w:rsidRPr="001804D3" w:rsidTr="001B7B59">
        <w:trPr>
          <w:trHeight w:val="347"/>
        </w:trPr>
        <w:tc>
          <w:tcPr>
            <w:tcW w:w="534" w:type="dxa"/>
          </w:tcPr>
          <w:p w:rsidR="001804D3" w:rsidRPr="001804D3" w:rsidRDefault="001804D3" w:rsidP="0018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2.3 </w:t>
            </w:r>
          </w:p>
        </w:tc>
        <w:tc>
          <w:tcPr>
            <w:tcW w:w="7087" w:type="dxa"/>
          </w:tcPr>
          <w:p w:rsidR="001804D3" w:rsidRPr="001804D3" w:rsidRDefault="001804D3" w:rsidP="0018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Фактические финансовые затраты на приобретение технических средств обучения и программного обеспечения (ИКТ) совпадают с запланированными затратами </w:t>
            </w:r>
          </w:p>
        </w:tc>
        <w:tc>
          <w:tcPr>
            <w:tcW w:w="1985" w:type="dxa"/>
          </w:tcPr>
          <w:p w:rsidR="001804D3" w:rsidRPr="001804D3" w:rsidRDefault="001804D3" w:rsidP="0018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4D3" w:rsidRPr="001804D3" w:rsidTr="001804D3">
        <w:trPr>
          <w:trHeight w:val="95"/>
        </w:trPr>
        <w:tc>
          <w:tcPr>
            <w:tcW w:w="7621" w:type="dxa"/>
            <w:gridSpan w:val="2"/>
          </w:tcPr>
          <w:p w:rsidR="001804D3" w:rsidRPr="001804D3" w:rsidRDefault="001804D3" w:rsidP="0018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4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баллов </w:t>
            </w:r>
          </w:p>
        </w:tc>
        <w:tc>
          <w:tcPr>
            <w:tcW w:w="1985" w:type="dxa"/>
          </w:tcPr>
          <w:p w:rsidR="001804D3" w:rsidRPr="001804D3" w:rsidRDefault="001804D3" w:rsidP="0018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04D3" w:rsidRPr="001804D3" w:rsidTr="001804D3">
        <w:trPr>
          <w:trHeight w:val="222"/>
        </w:trPr>
        <w:tc>
          <w:tcPr>
            <w:tcW w:w="7621" w:type="dxa"/>
            <w:gridSpan w:val="2"/>
          </w:tcPr>
          <w:p w:rsidR="001804D3" w:rsidRPr="001804D3" w:rsidRDefault="001804D3" w:rsidP="0018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4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III. Показатели, характеризующие финансовые условия организации </w:t>
            </w:r>
            <w:r w:rsidRPr="001804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дополнительного профессионального образования педагогических работников </w:t>
            </w:r>
          </w:p>
        </w:tc>
        <w:tc>
          <w:tcPr>
            <w:tcW w:w="1985" w:type="dxa"/>
          </w:tcPr>
          <w:p w:rsidR="001804D3" w:rsidRPr="001804D3" w:rsidRDefault="001804D3" w:rsidP="0018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04D3" w:rsidRPr="001804D3" w:rsidTr="001B7B59">
        <w:trPr>
          <w:trHeight w:val="223"/>
        </w:trPr>
        <w:tc>
          <w:tcPr>
            <w:tcW w:w="534" w:type="dxa"/>
          </w:tcPr>
          <w:p w:rsidR="001804D3" w:rsidRPr="001804D3" w:rsidRDefault="001804D3" w:rsidP="0018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3.1 </w:t>
            </w:r>
          </w:p>
        </w:tc>
        <w:tc>
          <w:tcPr>
            <w:tcW w:w="7087" w:type="dxa"/>
          </w:tcPr>
          <w:p w:rsidR="001804D3" w:rsidRPr="001804D3" w:rsidRDefault="001804D3" w:rsidP="0018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Финансирование потребности в повышении квалификации педагогических работников осуществляется в полном объеме </w:t>
            </w:r>
          </w:p>
        </w:tc>
        <w:tc>
          <w:tcPr>
            <w:tcW w:w="1985" w:type="dxa"/>
          </w:tcPr>
          <w:p w:rsidR="001804D3" w:rsidRPr="001804D3" w:rsidRDefault="001804D3" w:rsidP="0018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4D3" w:rsidRPr="001804D3" w:rsidTr="001B7B59">
        <w:trPr>
          <w:trHeight w:val="347"/>
        </w:trPr>
        <w:tc>
          <w:tcPr>
            <w:tcW w:w="534" w:type="dxa"/>
          </w:tcPr>
          <w:p w:rsidR="001804D3" w:rsidRPr="001804D3" w:rsidRDefault="001804D3" w:rsidP="0018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3.2 </w:t>
            </w:r>
          </w:p>
        </w:tc>
        <w:tc>
          <w:tcPr>
            <w:tcW w:w="7087" w:type="dxa"/>
          </w:tcPr>
          <w:p w:rsidR="001804D3" w:rsidRPr="001804D3" w:rsidRDefault="001804D3" w:rsidP="0018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Финансирование потребности в профессиональной переподготовке педагогических работников по профилю деятельности осуществлено в полном объеме </w:t>
            </w:r>
          </w:p>
        </w:tc>
        <w:tc>
          <w:tcPr>
            <w:tcW w:w="1985" w:type="dxa"/>
          </w:tcPr>
          <w:p w:rsidR="001804D3" w:rsidRPr="001804D3" w:rsidRDefault="001804D3" w:rsidP="0018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4D3" w:rsidRPr="001804D3" w:rsidTr="001804D3">
        <w:trPr>
          <w:trHeight w:val="95"/>
        </w:trPr>
        <w:tc>
          <w:tcPr>
            <w:tcW w:w="7621" w:type="dxa"/>
            <w:gridSpan w:val="2"/>
          </w:tcPr>
          <w:p w:rsidR="001804D3" w:rsidRPr="001804D3" w:rsidRDefault="001804D3" w:rsidP="0018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4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баллов </w:t>
            </w:r>
          </w:p>
        </w:tc>
        <w:tc>
          <w:tcPr>
            <w:tcW w:w="1985" w:type="dxa"/>
          </w:tcPr>
          <w:p w:rsidR="001804D3" w:rsidRPr="001804D3" w:rsidRDefault="001804D3" w:rsidP="0018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04D3" w:rsidRPr="001804D3" w:rsidTr="001804D3">
        <w:trPr>
          <w:trHeight w:val="222"/>
        </w:trPr>
        <w:tc>
          <w:tcPr>
            <w:tcW w:w="7621" w:type="dxa"/>
            <w:gridSpan w:val="2"/>
          </w:tcPr>
          <w:p w:rsidR="001804D3" w:rsidRPr="001804D3" w:rsidRDefault="001804D3" w:rsidP="0018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4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IV. Показатели, характеризующие наличие информации о финансовом обеспечении, представленной на официальном сайте Учреждения </w:t>
            </w:r>
          </w:p>
        </w:tc>
        <w:tc>
          <w:tcPr>
            <w:tcW w:w="1985" w:type="dxa"/>
          </w:tcPr>
          <w:p w:rsidR="001804D3" w:rsidRPr="001804D3" w:rsidRDefault="001804D3" w:rsidP="0018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04D3" w:rsidRPr="001804D3" w:rsidTr="001B7B59">
        <w:trPr>
          <w:trHeight w:val="97"/>
        </w:trPr>
        <w:tc>
          <w:tcPr>
            <w:tcW w:w="534" w:type="dxa"/>
          </w:tcPr>
          <w:p w:rsidR="001804D3" w:rsidRPr="001804D3" w:rsidRDefault="001804D3" w:rsidP="0018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4.1 </w:t>
            </w:r>
          </w:p>
        </w:tc>
        <w:tc>
          <w:tcPr>
            <w:tcW w:w="7087" w:type="dxa"/>
          </w:tcPr>
          <w:p w:rsidR="001804D3" w:rsidRPr="001804D3" w:rsidRDefault="001804D3" w:rsidP="0018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 ФХД реализован в полном объеме </w:t>
            </w:r>
          </w:p>
        </w:tc>
        <w:tc>
          <w:tcPr>
            <w:tcW w:w="1985" w:type="dxa"/>
          </w:tcPr>
          <w:p w:rsidR="001804D3" w:rsidRPr="001804D3" w:rsidRDefault="001804D3" w:rsidP="0018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4D3" w:rsidRPr="001804D3" w:rsidTr="001B7B59">
        <w:trPr>
          <w:trHeight w:val="348"/>
        </w:trPr>
        <w:tc>
          <w:tcPr>
            <w:tcW w:w="534" w:type="dxa"/>
          </w:tcPr>
          <w:p w:rsidR="001804D3" w:rsidRPr="001804D3" w:rsidRDefault="001804D3" w:rsidP="0018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4.2 </w:t>
            </w:r>
          </w:p>
        </w:tc>
        <w:tc>
          <w:tcPr>
            <w:tcW w:w="7087" w:type="dxa"/>
          </w:tcPr>
          <w:p w:rsidR="001804D3" w:rsidRPr="001804D3" w:rsidRDefault="001804D3" w:rsidP="0018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 о поступлении финансовых и материальных средств и их расходовании размещен на официальном сайте Учреждения в установленные сроки </w:t>
            </w:r>
          </w:p>
        </w:tc>
        <w:tc>
          <w:tcPr>
            <w:tcW w:w="1985" w:type="dxa"/>
          </w:tcPr>
          <w:p w:rsidR="001804D3" w:rsidRPr="001804D3" w:rsidRDefault="001804D3" w:rsidP="0018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4D3" w:rsidRPr="001804D3" w:rsidTr="001B7B59">
        <w:trPr>
          <w:trHeight w:val="223"/>
        </w:trPr>
        <w:tc>
          <w:tcPr>
            <w:tcW w:w="534" w:type="dxa"/>
          </w:tcPr>
          <w:p w:rsidR="001804D3" w:rsidRPr="001804D3" w:rsidRDefault="001804D3" w:rsidP="0018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4.3 </w:t>
            </w:r>
          </w:p>
        </w:tc>
        <w:tc>
          <w:tcPr>
            <w:tcW w:w="7087" w:type="dxa"/>
          </w:tcPr>
          <w:p w:rsidR="001804D3" w:rsidRPr="001804D3" w:rsidRDefault="001804D3" w:rsidP="0018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официальном сайте Учреждения размещена информация о ФХД ДОО </w:t>
            </w:r>
          </w:p>
        </w:tc>
        <w:tc>
          <w:tcPr>
            <w:tcW w:w="1985" w:type="dxa"/>
          </w:tcPr>
          <w:p w:rsidR="001804D3" w:rsidRPr="001804D3" w:rsidRDefault="001804D3" w:rsidP="0018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4D3" w:rsidRPr="001804D3" w:rsidTr="001804D3">
        <w:trPr>
          <w:trHeight w:val="95"/>
        </w:trPr>
        <w:tc>
          <w:tcPr>
            <w:tcW w:w="7621" w:type="dxa"/>
            <w:gridSpan w:val="2"/>
          </w:tcPr>
          <w:p w:rsidR="001804D3" w:rsidRPr="001804D3" w:rsidRDefault="001804D3" w:rsidP="0018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4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баллов </w:t>
            </w:r>
          </w:p>
        </w:tc>
        <w:tc>
          <w:tcPr>
            <w:tcW w:w="1985" w:type="dxa"/>
          </w:tcPr>
          <w:p w:rsidR="001804D3" w:rsidRPr="001804D3" w:rsidRDefault="001804D3" w:rsidP="0018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04D3" w:rsidRPr="001804D3" w:rsidTr="001804D3">
        <w:trPr>
          <w:trHeight w:val="222"/>
        </w:trPr>
        <w:tc>
          <w:tcPr>
            <w:tcW w:w="7621" w:type="dxa"/>
            <w:gridSpan w:val="2"/>
          </w:tcPr>
          <w:p w:rsidR="001804D3" w:rsidRPr="001804D3" w:rsidRDefault="001804D3" w:rsidP="0018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4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V. Показатели, характеризующие предоставление образовательной организацией дополнительных образовательных услуг, в том числе и платных </w:t>
            </w:r>
          </w:p>
        </w:tc>
        <w:tc>
          <w:tcPr>
            <w:tcW w:w="1985" w:type="dxa"/>
          </w:tcPr>
          <w:p w:rsidR="001804D3" w:rsidRPr="001804D3" w:rsidRDefault="001804D3" w:rsidP="0018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04D3" w:rsidRPr="001804D3" w:rsidTr="001B7B59">
        <w:trPr>
          <w:trHeight w:val="347"/>
        </w:trPr>
        <w:tc>
          <w:tcPr>
            <w:tcW w:w="534" w:type="dxa"/>
          </w:tcPr>
          <w:p w:rsidR="001804D3" w:rsidRPr="001804D3" w:rsidRDefault="001804D3" w:rsidP="0018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5.1 </w:t>
            </w:r>
          </w:p>
        </w:tc>
        <w:tc>
          <w:tcPr>
            <w:tcW w:w="7087" w:type="dxa"/>
          </w:tcPr>
          <w:p w:rsidR="001804D3" w:rsidRPr="001804D3" w:rsidRDefault="001804D3" w:rsidP="0018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в приложении к лицензии на осуществление образовательной деятельности подвида дополнительного образования «Дополнительное образование детей и взрослых» </w:t>
            </w:r>
          </w:p>
        </w:tc>
        <w:tc>
          <w:tcPr>
            <w:tcW w:w="1985" w:type="dxa"/>
          </w:tcPr>
          <w:p w:rsidR="001804D3" w:rsidRPr="001804D3" w:rsidRDefault="001804D3" w:rsidP="0018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4D3" w:rsidRPr="001804D3" w:rsidTr="001B7B59">
        <w:trPr>
          <w:trHeight w:val="224"/>
        </w:trPr>
        <w:tc>
          <w:tcPr>
            <w:tcW w:w="534" w:type="dxa"/>
          </w:tcPr>
          <w:p w:rsidR="001804D3" w:rsidRPr="001804D3" w:rsidRDefault="001804D3" w:rsidP="0018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5.2 </w:t>
            </w:r>
          </w:p>
        </w:tc>
        <w:tc>
          <w:tcPr>
            <w:tcW w:w="7087" w:type="dxa"/>
          </w:tcPr>
          <w:p w:rsidR="001804D3" w:rsidRPr="001804D3" w:rsidRDefault="001804D3" w:rsidP="0018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локальных актов на оказание дополнительных образовательных услуг, в том числе платных </w:t>
            </w:r>
          </w:p>
        </w:tc>
        <w:tc>
          <w:tcPr>
            <w:tcW w:w="1985" w:type="dxa"/>
          </w:tcPr>
          <w:p w:rsidR="001804D3" w:rsidRPr="001804D3" w:rsidRDefault="001804D3" w:rsidP="0018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4D3" w:rsidRPr="001804D3" w:rsidTr="001B7B59">
        <w:trPr>
          <w:trHeight w:val="97"/>
        </w:trPr>
        <w:tc>
          <w:tcPr>
            <w:tcW w:w="534" w:type="dxa"/>
          </w:tcPr>
          <w:p w:rsidR="001804D3" w:rsidRPr="001804D3" w:rsidRDefault="001804D3" w:rsidP="0018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5.3 </w:t>
            </w:r>
          </w:p>
        </w:tc>
        <w:tc>
          <w:tcPr>
            <w:tcW w:w="7087" w:type="dxa"/>
          </w:tcPr>
          <w:p w:rsidR="001804D3" w:rsidRPr="001804D3" w:rsidRDefault="001804D3" w:rsidP="0018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бесплатных дополнительных образовательных услуг </w:t>
            </w:r>
          </w:p>
        </w:tc>
        <w:tc>
          <w:tcPr>
            <w:tcW w:w="1985" w:type="dxa"/>
          </w:tcPr>
          <w:p w:rsidR="001804D3" w:rsidRPr="001804D3" w:rsidRDefault="001804D3" w:rsidP="0018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4D3" w:rsidRPr="001804D3" w:rsidTr="001B7B59">
        <w:trPr>
          <w:trHeight w:val="97"/>
        </w:trPr>
        <w:tc>
          <w:tcPr>
            <w:tcW w:w="534" w:type="dxa"/>
          </w:tcPr>
          <w:p w:rsidR="001804D3" w:rsidRPr="001804D3" w:rsidRDefault="001804D3" w:rsidP="0018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5.4. </w:t>
            </w:r>
          </w:p>
        </w:tc>
        <w:tc>
          <w:tcPr>
            <w:tcW w:w="7087" w:type="dxa"/>
          </w:tcPr>
          <w:p w:rsidR="001804D3" w:rsidRPr="001804D3" w:rsidRDefault="001804D3" w:rsidP="0018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платных дополнительных образовательных услуг </w:t>
            </w:r>
          </w:p>
        </w:tc>
        <w:tc>
          <w:tcPr>
            <w:tcW w:w="1985" w:type="dxa"/>
          </w:tcPr>
          <w:p w:rsidR="001804D3" w:rsidRPr="001804D3" w:rsidRDefault="001804D3" w:rsidP="0018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04D3" w:rsidRPr="001804D3" w:rsidTr="001804D3">
        <w:trPr>
          <w:trHeight w:val="95"/>
        </w:trPr>
        <w:tc>
          <w:tcPr>
            <w:tcW w:w="7621" w:type="dxa"/>
            <w:gridSpan w:val="2"/>
          </w:tcPr>
          <w:p w:rsidR="001804D3" w:rsidRPr="001804D3" w:rsidRDefault="001804D3" w:rsidP="0018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4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баллов </w:t>
            </w:r>
          </w:p>
        </w:tc>
        <w:tc>
          <w:tcPr>
            <w:tcW w:w="1985" w:type="dxa"/>
          </w:tcPr>
          <w:p w:rsidR="001804D3" w:rsidRPr="001804D3" w:rsidRDefault="001804D3" w:rsidP="0018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04D3" w:rsidRPr="001804D3" w:rsidTr="001804D3">
        <w:trPr>
          <w:trHeight w:val="95"/>
        </w:trPr>
        <w:tc>
          <w:tcPr>
            <w:tcW w:w="7621" w:type="dxa"/>
            <w:gridSpan w:val="2"/>
          </w:tcPr>
          <w:p w:rsidR="001804D3" w:rsidRPr="001804D3" w:rsidRDefault="001804D3" w:rsidP="0018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04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Возможное (максимальное) количество баллов по показателям </w:t>
            </w:r>
          </w:p>
        </w:tc>
        <w:tc>
          <w:tcPr>
            <w:tcW w:w="1985" w:type="dxa"/>
          </w:tcPr>
          <w:p w:rsidR="001804D3" w:rsidRPr="001804D3" w:rsidRDefault="001804D3" w:rsidP="00180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95B23" w:rsidRDefault="00295B23">
      <w:pPr>
        <w:rPr>
          <w:sz w:val="26"/>
          <w:szCs w:val="26"/>
        </w:rPr>
      </w:pPr>
    </w:p>
    <w:p w:rsidR="00C722BA" w:rsidRPr="00C722BA" w:rsidRDefault="00C722BA" w:rsidP="00C72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      </w:t>
      </w:r>
      <w:r w:rsidRPr="00C722BA">
        <w:rPr>
          <w:rFonts w:ascii="Times New Roman" w:hAnsi="Times New Roman" w:cs="Times New Roman"/>
          <w:b/>
          <w:bCs/>
          <w:color w:val="000000"/>
        </w:rPr>
        <w:t xml:space="preserve">Приложение №6 к Положению о ВСОКО </w:t>
      </w:r>
    </w:p>
    <w:p w:rsidR="00C722BA" w:rsidRPr="00C722BA" w:rsidRDefault="00C722BA" w:rsidP="00C72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722BA"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Карта оценки качества организации образовательной деятельности</w:t>
      </w:r>
    </w:p>
    <w:p w:rsidR="00C722BA" w:rsidRPr="00C722BA" w:rsidRDefault="00C722BA" w:rsidP="00C72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722B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Критерии оценки: </w:t>
      </w:r>
    </w:p>
    <w:p w:rsidR="00C722BA" w:rsidRPr="00C722BA" w:rsidRDefault="00C722BA" w:rsidP="00C72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722BA">
        <w:rPr>
          <w:rFonts w:ascii="Times New Roman" w:hAnsi="Times New Roman" w:cs="Times New Roman"/>
          <w:color w:val="000000"/>
          <w:sz w:val="20"/>
          <w:szCs w:val="20"/>
        </w:rPr>
        <w:t xml:space="preserve">*0 баллов – не соответствует; </w:t>
      </w:r>
    </w:p>
    <w:p w:rsidR="00C722BA" w:rsidRDefault="00C722BA" w:rsidP="00C72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722BA">
        <w:rPr>
          <w:rFonts w:ascii="Times New Roman" w:hAnsi="Times New Roman" w:cs="Times New Roman"/>
          <w:color w:val="000000"/>
          <w:sz w:val="20"/>
          <w:szCs w:val="20"/>
        </w:rPr>
        <w:t xml:space="preserve">*1балл – частично соответствует; </w:t>
      </w:r>
    </w:p>
    <w:p w:rsidR="00C722BA" w:rsidRDefault="00C722BA" w:rsidP="00C72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722BA">
        <w:rPr>
          <w:rFonts w:ascii="Times New Roman" w:hAnsi="Times New Roman" w:cs="Times New Roman"/>
          <w:color w:val="000000"/>
          <w:sz w:val="20"/>
          <w:szCs w:val="20"/>
        </w:rPr>
        <w:t>*2 балл – полностью соответствует</w:t>
      </w:r>
    </w:p>
    <w:p w:rsidR="00C722BA" w:rsidRPr="00C722BA" w:rsidRDefault="00C722BA" w:rsidP="00C722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4961"/>
        <w:gridCol w:w="1133"/>
      </w:tblGrid>
      <w:tr w:rsidR="00C722BA" w:rsidRPr="00C722BA" w:rsidTr="00C722BA">
        <w:trPr>
          <w:trHeight w:val="204"/>
        </w:trPr>
        <w:tc>
          <w:tcPr>
            <w:tcW w:w="3369" w:type="dxa"/>
          </w:tcPr>
          <w:p w:rsidR="00C722BA" w:rsidRPr="00C722BA" w:rsidRDefault="00C722BA" w:rsidP="00C72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722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Объект ВСОКО </w:t>
            </w:r>
          </w:p>
        </w:tc>
        <w:tc>
          <w:tcPr>
            <w:tcW w:w="4961" w:type="dxa"/>
          </w:tcPr>
          <w:p w:rsidR="00C722BA" w:rsidRPr="00C722BA" w:rsidRDefault="00C722BA" w:rsidP="00C72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казатели</w:t>
            </w:r>
          </w:p>
        </w:tc>
        <w:tc>
          <w:tcPr>
            <w:tcW w:w="1133" w:type="dxa"/>
          </w:tcPr>
          <w:p w:rsidR="00C722BA" w:rsidRPr="00C722BA" w:rsidRDefault="00C722BA" w:rsidP="00C72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22BA" w:rsidRPr="00C722BA" w:rsidTr="00C722BA">
        <w:trPr>
          <w:trHeight w:val="205"/>
        </w:trPr>
        <w:tc>
          <w:tcPr>
            <w:tcW w:w="3369" w:type="dxa"/>
          </w:tcPr>
          <w:p w:rsidR="00C722BA" w:rsidRPr="00C722BA" w:rsidRDefault="00C722BA" w:rsidP="00C72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 ДО, АОП ДО </w:t>
            </w:r>
          </w:p>
        </w:tc>
        <w:tc>
          <w:tcPr>
            <w:tcW w:w="4961" w:type="dxa"/>
          </w:tcPr>
          <w:p w:rsidR="00C722BA" w:rsidRPr="00C722BA" w:rsidRDefault="00C722BA" w:rsidP="00C72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Соответствие требованиям федерального законодательства, ФГОС и ФОП </w:t>
            </w:r>
            <w:proofErr w:type="gramStart"/>
            <w:r w:rsidRPr="00C72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C72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</w:tcPr>
          <w:p w:rsidR="00C722BA" w:rsidRPr="00C722BA" w:rsidRDefault="00C722BA" w:rsidP="00C72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22BA" w:rsidRPr="00C722BA" w:rsidTr="00C722BA">
        <w:trPr>
          <w:trHeight w:val="319"/>
        </w:trPr>
        <w:tc>
          <w:tcPr>
            <w:tcW w:w="3369" w:type="dxa"/>
          </w:tcPr>
          <w:p w:rsidR="00C722BA" w:rsidRPr="00C722BA" w:rsidRDefault="00C722BA" w:rsidP="00C72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Дополнительные общеразвивающие программы </w:t>
            </w:r>
          </w:p>
        </w:tc>
        <w:tc>
          <w:tcPr>
            <w:tcW w:w="4961" w:type="dxa"/>
          </w:tcPr>
          <w:p w:rsidR="00C722BA" w:rsidRPr="00C722BA" w:rsidRDefault="00C722BA" w:rsidP="00C72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Соответствие требованиям федерального законодательства в части </w:t>
            </w:r>
            <w:proofErr w:type="spellStart"/>
            <w:r w:rsidRPr="00C72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допобразования</w:t>
            </w:r>
            <w:proofErr w:type="spellEnd"/>
            <w:r w:rsidRPr="00C72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запросам родителей </w:t>
            </w:r>
          </w:p>
        </w:tc>
        <w:tc>
          <w:tcPr>
            <w:tcW w:w="1133" w:type="dxa"/>
          </w:tcPr>
          <w:p w:rsidR="00C722BA" w:rsidRPr="00C722BA" w:rsidRDefault="00C722BA" w:rsidP="00C72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22BA" w:rsidRPr="00C722BA" w:rsidTr="00C722BA">
        <w:trPr>
          <w:trHeight w:val="665"/>
        </w:trPr>
        <w:tc>
          <w:tcPr>
            <w:tcW w:w="3369" w:type="dxa"/>
          </w:tcPr>
          <w:p w:rsidR="00C722BA" w:rsidRPr="00C722BA" w:rsidRDefault="00C722BA" w:rsidP="00C72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Образовательная деятельность </w:t>
            </w:r>
          </w:p>
        </w:tc>
        <w:tc>
          <w:tcPr>
            <w:tcW w:w="4961" w:type="dxa"/>
          </w:tcPr>
          <w:p w:rsidR="00C722BA" w:rsidRPr="00C722BA" w:rsidRDefault="00C722BA" w:rsidP="00C72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*Образовательная деятельность, осуществляемая в процессе организации различных видов детской деятельности. </w:t>
            </w:r>
          </w:p>
          <w:p w:rsidR="00C722BA" w:rsidRPr="00C722BA" w:rsidRDefault="00C722BA" w:rsidP="00C72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*Образовательная деятельность, осуществляемая в ходе режимных процессов. </w:t>
            </w:r>
          </w:p>
          <w:p w:rsidR="00C722BA" w:rsidRPr="00C722BA" w:rsidRDefault="00C722BA" w:rsidP="00C72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*Самостоятельная деятельность детей. </w:t>
            </w:r>
          </w:p>
        </w:tc>
        <w:tc>
          <w:tcPr>
            <w:tcW w:w="1133" w:type="dxa"/>
          </w:tcPr>
          <w:p w:rsidR="00C722BA" w:rsidRPr="00C722BA" w:rsidRDefault="00C722BA" w:rsidP="00C72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22BA" w:rsidRPr="00C722BA" w:rsidTr="00C722BA">
        <w:trPr>
          <w:trHeight w:val="551"/>
        </w:trPr>
        <w:tc>
          <w:tcPr>
            <w:tcW w:w="3369" w:type="dxa"/>
          </w:tcPr>
          <w:p w:rsidR="00C722BA" w:rsidRPr="00C722BA" w:rsidRDefault="00C722BA" w:rsidP="00C72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Взаимодействие участников образовательных отношений, в том числе по вопросам воспитания, а также с социальными партнерами </w:t>
            </w:r>
          </w:p>
        </w:tc>
        <w:tc>
          <w:tcPr>
            <w:tcW w:w="4961" w:type="dxa"/>
          </w:tcPr>
          <w:p w:rsidR="00C722BA" w:rsidRPr="00C722BA" w:rsidRDefault="00C722BA" w:rsidP="00C72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*Взаимодействие педагогов</w:t>
            </w:r>
            <w:r w:rsidRPr="00C72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детьми; </w:t>
            </w:r>
          </w:p>
          <w:p w:rsidR="00C722BA" w:rsidRPr="00C722BA" w:rsidRDefault="00C722BA" w:rsidP="00C72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*Взаимодействие с родителями воспитанников; </w:t>
            </w:r>
          </w:p>
          <w:p w:rsidR="00C722BA" w:rsidRPr="00C722BA" w:rsidRDefault="00C722BA" w:rsidP="00C72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*Взаимодействие с социальными партнерами </w:t>
            </w:r>
          </w:p>
        </w:tc>
        <w:tc>
          <w:tcPr>
            <w:tcW w:w="1133" w:type="dxa"/>
          </w:tcPr>
          <w:p w:rsidR="00C722BA" w:rsidRDefault="00C722BA" w:rsidP="00C72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722BA" w:rsidRDefault="00C722BA" w:rsidP="00C722BA">
      <w:pPr>
        <w:pStyle w:val="Default"/>
        <w:rPr>
          <w:b/>
          <w:bCs/>
          <w:sz w:val="22"/>
          <w:szCs w:val="22"/>
        </w:rPr>
      </w:pPr>
    </w:p>
    <w:p w:rsidR="00C722BA" w:rsidRDefault="00C722BA" w:rsidP="00C722B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Приложение №7 к Положению о ВСОКО </w:t>
      </w:r>
    </w:p>
    <w:p w:rsidR="006E5DB8" w:rsidRPr="00C722BA" w:rsidRDefault="001B7B59" w:rsidP="00C722B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Индивидуальная педагогическая диагностика </w:t>
      </w:r>
      <w:r w:rsidR="00C722BA" w:rsidRPr="00C722BA">
        <w:rPr>
          <w:rFonts w:ascii="Times New Roman" w:hAnsi="Times New Roman" w:cs="Times New Roman"/>
          <w:b/>
          <w:bCs/>
          <w:sz w:val="20"/>
          <w:szCs w:val="20"/>
        </w:rPr>
        <w:t xml:space="preserve"> развития воспитанников</w:t>
      </w:r>
    </w:p>
    <w:p w:rsidR="001B7B59" w:rsidRPr="00A07C3C" w:rsidRDefault="001B7B59" w:rsidP="001B7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7C3C"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 xml:space="preserve">           </w:t>
      </w:r>
      <w:r w:rsidRPr="00A07C3C">
        <w:rPr>
          <w:rFonts w:ascii="Times New Roman" w:hAnsi="Times New Roman"/>
          <w:sz w:val="26"/>
          <w:szCs w:val="26"/>
          <w:lang w:eastAsia="ru-RU"/>
        </w:rPr>
        <w:t>Для проведения индивидуальной педагогической диагностики в ДОО на разных этапах освоения программы используются методические диагностические пособия, представленные МБУ ДПО «</w:t>
      </w:r>
      <w:proofErr w:type="spellStart"/>
      <w:r w:rsidRPr="00A07C3C">
        <w:rPr>
          <w:rFonts w:ascii="Times New Roman" w:hAnsi="Times New Roman"/>
          <w:sz w:val="26"/>
          <w:szCs w:val="26"/>
          <w:lang w:eastAsia="ru-RU"/>
        </w:rPr>
        <w:t>Старооскольский</w:t>
      </w:r>
      <w:proofErr w:type="spellEnd"/>
      <w:r w:rsidRPr="00A07C3C">
        <w:rPr>
          <w:rFonts w:ascii="Times New Roman" w:hAnsi="Times New Roman"/>
          <w:sz w:val="26"/>
          <w:szCs w:val="26"/>
          <w:lang w:eastAsia="ru-RU"/>
        </w:rPr>
        <w:t xml:space="preserve"> центр развития образования» по организации и проведению педагогической диагностики в каждом возрастном периоде ( от 2 </w:t>
      </w:r>
      <w:proofErr w:type="spellStart"/>
      <w:proofErr w:type="gramStart"/>
      <w:r w:rsidRPr="00A07C3C">
        <w:rPr>
          <w:rFonts w:ascii="Times New Roman" w:hAnsi="Times New Roman"/>
          <w:sz w:val="26"/>
          <w:szCs w:val="26"/>
          <w:lang w:eastAsia="ru-RU"/>
        </w:rPr>
        <w:t>мес</w:t>
      </w:r>
      <w:proofErr w:type="spellEnd"/>
      <w:proofErr w:type="gramEnd"/>
      <w:r w:rsidRPr="00A07C3C">
        <w:rPr>
          <w:rFonts w:ascii="Times New Roman" w:hAnsi="Times New Roman"/>
          <w:sz w:val="26"/>
          <w:szCs w:val="26"/>
          <w:lang w:eastAsia="ru-RU"/>
        </w:rPr>
        <w:t xml:space="preserve"> до 7лет) в  соответствии с методическими </w:t>
      </w:r>
      <w:r w:rsidRPr="00A07C3C">
        <w:rPr>
          <w:rFonts w:ascii="Times New Roman" w:hAnsi="Times New Roman"/>
          <w:sz w:val="26"/>
          <w:szCs w:val="26"/>
          <w:lang w:eastAsia="ru-RU"/>
        </w:rPr>
        <w:lastRenderedPageBreak/>
        <w:t xml:space="preserve">рекомендациями по применению инструментария оценки качества дошкольного образования, разработанными ФИРО </w:t>
      </w:r>
      <w:proofErr w:type="spellStart"/>
      <w:r w:rsidRPr="00A07C3C">
        <w:rPr>
          <w:rFonts w:ascii="Times New Roman" w:hAnsi="Times New Roman"/>
          <w:sz w:val="26"/>
          <w:szCs w:val="26"/>
          <w:lang w:eastAsia="ru-RU"/>
        </w:rPr>
        <w:t>РАНХиГС</w:t>
      </w:r>
      <w:proofErr w:type="spellEnd"/>
      <w:r w:rsidRPr="00A07C3C">
        <w:rPr>
          <w:rFonts w:ascii="Times New Roman" w:hAnsi="Times New Roman"/>
          <w:sz w:val="26"/>
          <w:szCs w:val="26"/>
          <w:lang w:eastAsia="ru-RU"/>
        </w:rPr>
        <w:t>. «Мониторинг индивидуального развития ребенка» для педагогических работников ДОО. Авторы составители:</w:t>
      </w:r>
    </w:p>
    <w:p w:rsidR="001B7B59" w:rsidRPr="00A07C3C" w:rsidRDefault="001B7B59" w:rsidP="001B7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07C3C">
        <w:rPr>
          <w:rFonts w:ascii="Times New Roman" w:hAnsi="Times New Roman"/>
          <w:sz w:val="26"/>
          <w:szCs w:val="26"/>
          <w:lang w:eastAsia="ru-RU"/>
        </w:rPr>
        <w:t xml:space="preserve">Богомолова Юлия Александровна, </w:t>
      </w:r>
      <w:proofErr w:type="spellStart"/>
      <w:r w:rsidRPr="00A07C3C">
        <w:rPr>
          <w:rFonts w:ascii="Times New Roman" w:hAnsi="Times New Roman"/>
          <w:sz w:val="26"/>
          <w:szCs w:val="26"/>
          <w:lang w:eastAsia="ru-RU"/>
        </w:rPr>
        <w:t>Сбитнева</w:t>
      </w:r>
      <w:proofErr w:type="spellEnd"/>
      <w:r w:rsidRPr="00A07C3C">
        <w:rPr>
          <w:rFonts w:ascii="Times New Roman" w:hAnsi="Times New Roman"/>
          <w:sz w:val="26"/>
          <w:szCs w:val="26"/>
          <w:lang w:eastAsia="ru-RU"/>
        </w:rPr>
        <w:t xml:space="preserve"> Елизавета Петровна.</w:t>
      </w:r>
    </w:p>
    <w:p w:rsidR="001B7B59" w:rsidRPr="00A07C3C" w:rsidRDefault="009B6490" w:rsidP="001B7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hyperlink r:id="rId9" w:history="1">
        <w:r w:rsidR="001B7B59" w:rsidRPr="00A07C3C">
          <w:rPr>
            <w:rStyle w:val="a5"/>
            <w:rFonts w:ascii="Times New Roman" w:hAnsi="Times New Roman"/>
            <w:sz w:val="26"/>
            <w:szCs w:val="26"/>
            <w:lang w:val="en-US" w:eastAsia="ru-RU"/>
          </w:rPr>
          <w:t>https</w:t>
        </w:r>
        <w:r w:rsidR="001B7B59" w:rsidRPr="00A07C3C">
          <w:rPr>
            <w:rStyle w:val="a5"/>
            <w:rFonts w:ascii="Times New Roman" w:hAnsi="Times New Roman"/>
            <w:sz w:val="26"/>
            <w:szCs w:val="26"/>
            <w:lang w:eastAsia="ru-RU"/>
          </w:rPr>
          <w:t>://</w:t>
        </w:r>
        <w:r w:rsidR="001B7B59" w:rsidRPr="00A07C3C">
          <w:rPr>
            <w:rStyle w:val="a5"/>
            <w:rFonts w:ascii="Times New Roman" w:hAnsi="Times New Roman"/>
            <w:sz w:val="26"/>
            <w:szCs w:val="26"/>
            <w:lang w:val="en-US" w:eastAsia="ru-RU"/>
          </w:rPr>
          <w:t>disk</w:t>
        </w:r>
        <w:r w:rsidR="001B7B59" w:rsidRPr="00A07C3C">
          <w:rPr>
            <w:rStyle w:val="a5"/>
            <w:rFonts w:ascii="Times New Roman" w:hAnsi="Times New Roman"/>
            <w:sz w:val="26"/>
            <w:szCs w:val="26"/>
            <w:lang w:eastAsia="ru-RU"/>
          </w:rPr>
          <w:t>.</w:t>
        </w:r>
        <w:proofErr w:type="spellStart"/>
        <w:r w:rsidR="001B7B59" w:rsidRPr="00A07C3C">
          <w:rPr>
            <w:rStyle w:val="a5"/>
            <w:rFonts w:ascii="Times New Roman" w:hAnsi="Times New Roman"/>
            <w:sz w:val="26"/>
            <w:szCs w:val="26"/>
            <w:lang w:val="en-US" w:eastAsia="ru-RU"/>
          </w:rPr>
          <w:t>yandex</w:t>
        </w:r>
        <w:proofErr w:type="spellEnd"/>
        <w:r w:rsidR="001B7B59" w:rsidRPr="00A07C3C">
          <w:rPr>
            <w:rStyle w:val="a5"/>
            <w:rFonts w:ascii="Times New Roman" w:hAnsi="Times New Roman"/>
            <w:sz w:val="26"/>
            <w:szCs w:val="26"/>
            <w:lang w:eastAsia="ru-RU"/>
          </w:rPr>
          <w:t>.</w:t>
        </w:r>
        <w:proofErr w:type="spellStart"/>
        <w:r w:rsidR="001B7B59" w:rsidRPr="00A07C3C">
          <w:rPr>
            <w:rStyle w:val="a5"/>
            <w:rFonts w:ascii="Times New Roman" w:hAnsi="Times New Roman"/>
            <w:sz w:val="26"/>
            <w:szCs w:val="26"/>
            <w:lang w:val="en-US" w:eastAsia="ru-RU"/>
          </w:rPr>
          <w:t>ru</w:t>
        </w:r>
        <w:proofErr w:type="spellEnd"/>
        <w:r w:rsidR="001B7B59" w:rsidRPr="00A07C3C">
          <w:rPr>
            <w:rStyle w:val="a5"/>
            <w:rFonts w:ascii="Times New Roman" w:hAnsi="Times New Roman"/>
            <w:sz w:val="26"/>
            <w:szCs w:val="26"/>
            <w:lang w:eastAsia="ru-RU"/>
          </w:rPr>
          <w:t>/</w:t>
        </w:r>
        <w:r w:rsidR="001B7B59" w:rsidRPr="00A07C3C">
          <w:rPr>
            <w:rStyle w:val="a5"/>
            <w:rFonts w:ascii="Times New Roman" w:hAnsi="Times New Roman"/>
            <w:sz w:val="26"/>
            <w:szCs w:val="26"/>
            <w:lang w:val="en-US" w:eastAsia="ru-RU"/>
          </w:rPr>
          <w:t>d</w:t>
        </w:r>
        <w:r w:rsidR="001B7B59" w:rsidRPr="00A07C3C">
          <w:rPr>
            <w:rStyle w:val="a5"/>
            <w:rFonts w:ascii="Times New Roman" w:hAnsi="Times New Roman"/>
            <w:sz w:val="26"/>
            <w:szCs w:val="26"/>
            <w:lang w:eastAsia="ru-RU"/>
          </w:rPr>
          <w:t>/</w:t>
        </w:r>
        <w:proofErr w:type="spellStart"/>
        <w:r w:rsidR="001B7B59" w:rsidRPr="00A07C3C">
          <w:rPr>
            <w:rStyle w:val="a5"/>
            <w:rFonts w:ascii="Times New Roman" w:hAnsi="Times New Roman"/>
            <w:sz w:val="26"/>
            <w:szCs w:val="26"/>
            <w:lang w:val="en-US" w:eastAsia="ru-RU"/>
          </w:rPr>
          <w:t>MsiAXXaeMM</w:t>
        </w:r>
        <w:proofErr w:type="spellEnd"/>
        <w:r w:rsidR="001B7B59" w:rsidRPr="00A07C3C">
          <w:rPr>
            <w:rStyle w:val="a5"/>
            <w:rFonts w:ascii="Times New Roman" w:hAnsi="Times New Roman"/>
            <w:sz w:val="26"/>
            <w:szCs w:val="26"/>
            <w:lang w:eastAsia="ru-RU"/>
          </w:rPr>
          <w:t>5</w:t>
        </w:r>
        <w:proofErr w:type="spellStart"/>
        <w:r w:rsidR="001B7B59" w:rsidRPr="00A07C3C">
          <w:rPr>
            <w:rStyle w:val="a5"/>
            <w:rFonts w:ascii="Times New Roman" w:hAnsi="Times New Roman"/>
            <w:sz w:val="26"/>
            <w:szCs w:val="26"/>
            <w:lang w:val="en-US" w:eastAsia="ru-RU"/>
          </w:rPr>
          <w:t>cPA</w:t>
        </w:r>
        <w:proofErr w:type="spellEnd"/>
      </w:hyperlink>
    </w:p>
    <w:p w:rsidR="001B7B59" w:rsidRPr="00A07C3C" w:rsidRDefault="009B6490" w:rsidP="001B7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hyperlink r:id="rId10" w:history="1">
        <w:r w:rsidR="001B7B59" w:rsidRPr="00A07C3C">
          <w:rPr>
            <w:rStyle w:val="a5"/>
            <w:rFonts w:ascii="Times New Roman" w:hAnsi="Times New Roman"/>
            <w:sz w:val="26"/>
            <w:szCs w:val="26"/>
            <w:lang w:eastAsia="ru-RU"/>
          </w:rPr>
          <w:t>https://disk.yandex.ru/d/</w:t>
        </w:r>
        <w:proofErr w:type="spellStart"/>
        <w:r w:rsidR="001B7B59" w:rsidRPr="00A07C3C">
          <w:rPr>
            <w:rStyle w:val="a5"/>
            <w:rFonts w:ascii="Times New Roman" w:hAnsi="Times New Roman"/>
            <w:sz w:val="26"/>
            <w:szCs w:val="26"/>
            <w:lang w:val="en-US" w:eastAsia="ru-RU"/>
          </w:rPr>
          <w:t>PeC</w:t>
        </w:r>
        <w:proofErr w:type="spellEnd"/>
        <w:r w:rsidR="001B7B59" w:rsidRPr="00A07C3C">
          <w:rPr>
            <w:rStyle w:val="a5"/>
            <w:rFonts w:ascii="Times New Roman" w:hAnsi="Times New Roman"/>
            <w:sz w:val="26"/>
            <w:szCs w:val="26"/>
            <w:lang w:eastAsia="ru-RU"/>
          </w:rPr>
          <w:t>066</w:t>
        </w:r>
        <w:proofErr w:type="spellStart"/>
        <w:r w:rsidR="001B7B59" w:rsidRPr="00A07C3C">
          <w:rPr>
            <w:rStyle w:val="a5"/>
            <w:rFonts w:ascii="Times New Roman" w:hAnsi="Times New Roman"/>
            <w:sz w:val="26"/>
            <w:szCs w:val="26"/>
            <w:lang w:val="en-US" w:eastAsia="ru-RU"/>
          </w:rPr>
          <w:t>nyt</w:t>
        </w:r>
        <w:proofErr w:type="spellEnd"/>
        <w:r w:rsidR="001B7B59" w:rsidRPr="00A07C3C">
          <w:rPr>
            <w:rStyle w:val="a5"/>
            <w:rFonts w:ascii="Times New Roman" w:hAnsi="Times New Roman"/>
            <w:sz w:val="26"/>
            <w:szCs w:val="26"/>
            <w:lang w:eastAsia="ru-RU"/>
          </w:rPr>
          <w:t>2</w:t>
        </w:r>
        <w:proofErr w:type="spellStart"/>
        <w:r w:rsidR="001B7B59" w:rsidRPr="00A07C3C">
          <w:rPr>
            <w:rStyle w:val="a5"/>
            <w:rFonts w:ascii="Times New Roman" w:hAnsi="Times New Roman"/>
            <w:sz w:val="26"/>
            <w:szCs w:val="26"/>
            <w:lang w:val="en-US" w:eastAsia="ru-RU"/>
          </w:rPr>
          <w:t>Rkw</w:t>
        </w:r>
        <w:proofErr w:type="spellEnd"/>
      </w:hyperlink>
    </w:p>
    <w:p w:rsidR="00E078E0" w:rsidRDefault="00E078E0" w:rsidP="001B7B59">
      <w:pPr>
        <w:jc w:val="both"/>
        <w:rPr>
          <w:sz w:val="26"/>
          <w:szCs w:val="26"/>
        </w:rPr>
      </w:pPr>
    </w:p>
    <w:p w:rsidR="00E078E0" w:rsidRDefault="00E078E0" w:rsidP="001B7B59">
      <w:pPr>
        <w:jc w:val="both"/>
        <w:rPr>
          <w:sz w:val="26"/>
          <w:szCs w:val="26"/>
        </w:rPr>
      </w:pPr>
    </w:p>
    <w:p w:rsidR="00E078E0" w:rsidRDefault="00E078E0" w:rsidP="001B7B59">
      <w:pPr>
        <w:jc w:val="both"/>
        <w:rPr>
          <w:sz w:val="26"/>
          <w:szCs w:val="26"/>
        </w:rPr>
      </w:pPr>
    </w:p>
    <w:p w:rsidR="00E078E0" w:rsidRDefault="00E078E0" w:rsidP="001B7B59">
      <w:pPr>
        <w:jc w:val="both"/>
        <w:rPr>
          <w:sz w:val="26"/>
          <w:szCs w:val="26"/>
        </w:rPr>
      </w:pPr>
    </w:p>
    <w:p w:rsidR="00E078E0" w:rsidRPr="00366396" w:rsidRDefault="00E078E0">
      <w:pPr>
        <w:rPr>
          <w:sz w:val="26"/>
          <w:szCs w:val="26"/>
        </w:rPr>
      </w:pPr>
    </w:p>
    <w:sectPr w:rsidR="00E078E0" w:rsidRPr="00366396" w:rsidSect="00394AA9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490" w:rsidRDefault="009B6490" w:rsidP="004B15A2">
      <w:pPr>
        <w:spacing w:after="0" w:line="240" w:lineRule="auto"/>
      </w:pPr>
      <w:r>
        <w:separator/>
      </w:r>
    </w:p>
  </w:endnote>
  <w:endnote w:type="continuationSeparator" w:id="0">
    <w:p w:rsidR="009B6490" w:rsidRDefault="009B6490" w:rsidP="004B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5792"/>
      <w:docPartObj>
        <w:docPartGallery w:val="Page Numbers (Bottom of Page)"/>
        <w:docPartUnique/>
      </w:docPartObj>
    </w:sdtPr>
    <w:sdtEndPr/>
    <w:sdtContent>
      <w:p w:rsidR="00F17DC5" w:rsidRDefault="00F17DC5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46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7DC5" w:rsidRDefault="00F17DC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490" w:rsidRDefault="009B6490" w:rsidP="004B15A2">
      <w:pPr>
        <w:spacing w:after="0" w:line="240" w:lineRule="auto"/>
      </w:pPr>
      <w:r>
        <w:separator/>
      </w:r>
    </w:p>
  </w:footnote>
  <w:footnote w:type="continuationSeparator" w:id="0">
    <w:p w:rsidR="009B6490" w:rsidRDefault="009B6490" w:rsidP="004B1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728E2"/>
    <w:multiLevelType w:val="multilevel"/>
    <w:tmpl w:val="4392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3947B4"/>
    <w:multiLevelType w:val="multilevel"/>
    <w:tmpl w:val="2F84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9A3316"/>
    <w:multiLevelType w:val="multilevel"/>
    <w:tmpl w:val="0A3E4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936F62"/>
    <w:multiLevelType w:val="hybridMultilevel"/>
    <w:tmpl w:val="3A7866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9F627EC"/>
    <w:multiLevelType w:val="multilevel"/>
    <w:tmpl w:val="94F4E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336714"/>
    <w:multiLevelType w:val="multilevel"/>
    <w:tmpl w:val="58AA0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187A"/>
    <w:rsid w:val="000010F9"/>
    <w:rsid w:val="000017F3"/>
    <w:rsid w:val="00001A9E"/>
    <w:rsid w:val="000022A8"/>
    <w:rsid w:val="000026D5"/>
    <w:rsid w:val="000051FF"/>
    <w:rsid w:val="00005B13"/>
    <w:rsid w:val="0000647C"/>
    <w:rsid w:val="00006695"/>
    <w:rsid w:val="00006CCE"/>
    <w:rsid w:val="00006D08"/>
    <w:rsid w:val="00010B59"/>
    <w:rsid w:val="000123AB"/>
    <w:rsid w:val="00012502"/>
    <w:rsid w:val="00012FF8"/>
    <w:rsid w:val="00013512"/>
    <w:rsid w:val="000140F8"/>
    <w:rsid w:val="000167C0"/>
    <w:rsid w:val="00017BD0"/>
    <w:rsid w:val="00017C7D"/>
    <w:rsid w:val="0002030A"/>
    <w:rsid w:val="000205C9"/>
    <w:rsid w:val="000207AB"/>
    <w:rsid w:val="00022489"/>
    <w:rsid w:val="00027BB8"/>
    <w:rsid w:val="000323E9"/>
    <w:rsid w:val="00033921"/>
    <w:rsid w:val="00033C36"/>
    <w:rsid w:val="00037822"/>
    <w:rsid w:val="00041C86"/>
    <w:rsid w:val="00043D82"/>
    <w:rsid w:val="00045A8F"/>
    <w:rsid w:val="0004728F"/>
    <w:rsid w:val="000503E4"/>
    <w:rsid w:val="00050919"/>
    <w:rsid w:val="000513B9"/>
    <w:rsid w:val="0005278C"/>
    <w:rsid w:val="000559D6"/>
    <w:rsid w:val="00055F52"/>
    <w:rsid w:val="00056712"/>
    <w:rsid w:val="00060A74"/>
    <w:rsid w:val="00060B73"/>
    <w:rsid w:val="00062571"/>
    <w:rsid w:val="00062FF9"/>
    <w:rsid w:val="00064428"/>
    <w:rsid w:val="00064FE4"/>
    <w:rsid w:val="00066006"/>
    <w:rsid w:val="0007494C"/>
    <w:rsid w:val="00075176"/>
    <w:rsid w:val="000755A4"/>
    <w:rsid w:val="00080FF2"/>
    <w:rsid w:val="00081DE6"/>
    <w:rsid w:val="00083332"/>
    <w:rsid w:val="000840D1"/>
    <w:rsid w:val="000864A3"/>
    <w:rsid w:val="00086A9A"/>
    <w:rsid w:val="0008781F"/>
    <w:rsid w:val="00090823"/>
    <w:rsid w:val="00092C2E"/>
    <w:rsid w:val="00093C7C"/>
    <w:rsid w:val="000948D2"/>
    <w:rsid w:val="00094D0F"/>
    <w:rsid w:val="000959FC"/>
    <w:rsid w:val="00097BBA"/>
    <w:rsid w:val="00097BFF"/>
    <w:rsid w:val="000A0081"/>
    <w:rsid w:val="000A38CC"/>
    <w:rsid w:val="000A48B9"/>
    <w:rsid w:val="000A4CF4"/>
    <w:rsid w:val="000A57A8"/>
    <w:rsid w:val="000A6862"/>
    <w:rsid w:val="000A7B83"/>
    <w:rsid w:val="000B04A6"/>
    <w:rsid w:val="000B0DC2"/>
    <w:rsid w:val="000B1720"/>
    <w:rsid w:val="000B38A0"/>
    <w:rsid w:val="000B5B11"/>
    <w:rsid w:val="000B5D44"/>
    <w:rsid w:val="000B5F2F"/>
    <w:rsid w:val="000B754A"/>
    <w:rsid w:val="000B79FC"/>
    <w:rsid w:val="000B7CB9"/>
    <w:rsid w:val="000C3627"/>
    <w:rsid w:val="000C6A25"/>
    <w:rsid w:val="000C7BEC"/>
    <w:rsid w:val="000C7FCD"/>
    <w:rsid w:val="000D1439"/>
    <w:rsid w:val="000D6327"/>
    <w:rsid w:val="000E0E7B"/>
    <w:rsid w:val="000E39D8"/>
    <w:rsid w:val="000E53C0"/>
    <w:rsid w:val="000F098E"/>
    <w:rsid w:val="000F1A20"/>
    <w:rsid w:val="000F1A4A"/>
    <w:rsid w:val="000F1C86"/>
    <w:rsid w:val="00101981"/>
    <w:rsid w:val="00103D2C"/>
    <w:rsid w:val="00105C8A"/>
    <w:rsid w:val="00106A6D"/>
    <w:rsid w:val="001070E9"/>
    <w:rsid w:val="00110620"/>
    <w:rsid w:val="00110D16"/>
    <w:rsid w:val="00112134"/>
    <w:rsid w:val="00112581"/>
    <w:rsid w:val="001141C8"/>
    <w:rsid w:val="001157C4"/>
    <w:rsid w:val="0011704D"/>
    <w:rsid w:val="00117372"/>
    <w:rsid w:val="0011786A"/>
    <w:rsid w:val="001206A9"/>
    <w:rsid w:val="001218CC"/>
    <w:rsid w:val="00121BE8"/>
    <w:rsid w:val="00124F8E"/>
    <w:rsid w:val="00125902"/>
    <w:rsid w:val="00125C80"/>
    <w:rsid w:val="00125C85"/>
    <w:rsid w:val="00126EEC"/>
    <w:rsid w:val="00131ADE"/>
    <w:rsid w:val="0013522D"/>
    <w:rsid w:val="00136F2F"/>
    <w:rsid w:val="00140269"/>
    <w:rsid w:val="001406C6"/>
    <w:rsid w:val="00143B33"/>
    <w:rsid w:val="00144253"/>
    <w:rsid w:val="0014431E"/>
    <w:rsid w:val="001443B0"/>
    <w:rsid w:val="00146909"/>
    <w:rsid w:val="00147204"/>
    <w:rsid w:val="00151235"/>
    <w:rsid w:val="0015280E"/>
    <w:rsid w:val="001538B5"/>
    <w:rsid w:val="00153A12"/>
    <w:rsid w:val="00154417"/>
    <w:rsid w:val="00155C68"/>
    <w:rsid w:val="00160249"/>
    <w:rsid w:val="001602CB"/>
    <w:rsid w:val="00160F2D"/>
    <w:rsid w:val="001615C3"/>
    <w:rsid w:val="00163BF7"/>
    <w:rsid w:val="00163D85"/>
    <w:rsid w:val="00163F53"/>
    <w:rsid w:val="0016578C"/>
    <w:rsid w:val="00165EFE"/>
    <w:rsid w:val="00167A8C"/>
    <w:rsid w:val="00171C25"/>
    <w:rsid w:val="00171FFD"/>
    <w:rsid w:val="0017288B"/>
    <w:rsid w:val="0017407C"/>
    <w:rsid w:val="001755B1"/>
    <w:rsid w:val="00175A83"/>
    <w:rsid w:val="00176246"/>
    <w:rsid w:val="00177F63"/>
    <w:rsid w:val="001804D3"/>
    <w:rsid w:val="00180EB0"/>
    <w:rsid w:val="00181349"/>
    <w:rsid w:val="00181B2B"/>
    <w:rsid w:val="001829CA"/>
    <w:rsid w:val="00184892"/>
    <w:rsid w:val="00186589"/>
    <w:rsid w:val="00186737"/>
    <w:rsid w:val="00186A77"/>
    <w:rsid w:val="00186B38"/>
    <w:rsid w:val="001908D9"/>
    <w:rsid w:val="00193032"/>
    <w:rsid w:val="001935EF"/>
    <w:rsid w:val="0019427B"/>
    <w:rsid w:val="001953CC"/>
    <w:rsid w:val="00197D1C"/>
    <w:rsid w:val="001A001D"/>
    <w:rsid w:val="001A02BA"/>
    <w:rsid w:val="001A0670"/>
    <w:rsid w:val="001A39C9"/>
    <w:rsid w:val="001A5351"/>
    <w:rsid w:val="001A604D"/>
    <w:rsid w:val="001A666A"/>
    <w:rsid w:val="001A691D"/>
    <w:rsid w:val="001B0428"/>
    <w:rsid w:val="001B16BB"/>
    <w:rsid w:val="001B51F9"/>
    <w:rsid w:val="001B797C"/>
    <w:rsid w:val="001B7B59"/>
    <w:rsid w:val="001B7BCE"/>
    <w:rsid w:val="001C556D"/>
    <w:rsid w:val="001D0003"/>
    <w:rsid w:val="001D02CA"/>
    <w:rsid w:val="001D0727"/>
    <w:rsid w:val="001D0728"/>
    <w:rsid w:val="001D1B67"/>
    <w:rsid w:val="001D394C"/>
    <w:rsid w:val="001D61A9"/>
    <w:rsid w:val="001D7500"/>
    <w:rsid w:val="001E020F"/>
    <w:rsid w:val="001E0A1F"/>
    <w:rsid w:val="001E24F6"/>
    <w:rsid w:val="001E28F8"/>
    <w:rsid w:val="001E5837"/>
    <w:rsid w:val="001F368E"/>
    <w:rsid w:val="001F3FC7"/>
    <w:rsid w:val="001F5165"/>
    <w:rsid w:val="001F5B10"/>
    <w:rsid w:val="001F61A3"/>
    <w:rsid w:val="001F7A04"/>
    <w:rsid w:val="001F7AA7"/>
    <w:rsid w:val="002002CB"/>
    <w:rsid w:val="002006D3"/>
    <w:rsid w:val="0020260D"/>
    <w:rsid w:val="002029E0"/>
    <w:rsid w:val="002033FD"/>
    <w:rsid w:val="00206455"/>
    <w:rsid w:val="00214BFD"/>
    <w:rsid w:val="00217346"/>
    <w:rsid w:val="00221AB0"/>
    <w:rsid w:val="002220E2"/>
    <w:rsid w:val="0022319B"/>
    <w:rsid w:val="002238E2"/>
    <w:rsid w:val="00224025"/>
    <w:rsid w:val="00224759"/>
    <w:rsid w:val="002248D3"/>
    <w:rsid w:val="00224C28"/>
    <w:rsid w:val="00226CEA"/>
    <w:rsid w:val="00231164"/>
    <w:rsid w:val="0023249F"/>
    <w:rsid w:val="0023538C"/>
    <w:rsid w:val="002353B4"/>
    <w:rsid w:val="0023767D"/>
    <w:rsid w:val="00240562"/>
    <w:rsid w:val="002407B4"/>
    <w:rsid w:val="002414F1"/>
    <w:rsid w:val="00243062"/>
    <w:rsid w:val="00245B2E"/>
    <w:rsid w:val="00247D8A"/>
    <w:rsid w:val="00247DDD"/>
    <w:rsid w:val="00252407"/>
    <w:rsid w:val="002531D6"/>
    <w:rsid w:val="00256343"/>
    <w:rsid w:val="00256664"/>
    <w:rsid w:val="00263750"/>
    <w:rsid w:val="00264928"/>
    <w:rsid w:val="00266E2A"/>
    <w:rsid w:val="00270B7D"/>
    <w:rsid w:val="00270C5E"/>
    <w:rsid w:val="00271546"/>
    <w:rsid w:val="00271E9B"/>
    <w:rsid w:val="00273040"/>
    <w:rsid w:val="00273C44"/>
    <w:rsid w:val="00273EFA"/>
    <w:rsid w:val="00274234"/>
    <w:rsid w:val="00274681"/>
    <w:rsid w:val="002763CA"/>
    <w:rsid w:val="00276CC2"/>
    <w:rsid w:val="00276F7C"/>
    <w:rsid w:val="002803E3"/>
    <w:rsid w:val="00281889"/>
    <w:rsid w:val="00283A1B"/>
    <w:rsid w:val="00285A5D"/>
    <w:rsid w:val="0028797F"/>
    <w:rsid w:val="00287D2C"/>
    <w:rsid w:val="00287F3C"/>
    <w:rsid w:val="00290441"/>
    <w:rsid w:val="00291D9B"/>
    <w:rsid w:val="0029511B"/>
    <w:rsid w:val="00295449"/>
    <w:rsid w:val="002958AA"/>
    <w:rsid w:val="00295A2A"/>
    <w:rsid w:val="00295B23"/>
    <w:rsid w:val="002A4514"/>
    <w:rsid w:val="002A6862"/>
    <w:rsid w:val="002A76EF"/>
    <w:rsid w:val="002A7BD5"/>
    <w:rsid w:val="002B0C9A"/>
    <w:rsid w:val="002B1C51"/>
    <w:rsid w:val="002B21C6"/>
    <w:rsid w:val="002B2A81"/>
    <w:rsid w:val="002B3E70"/>
    <w:rsid w:val="002B4DE3"/>
    <w:rsid w:val="002C0B18"/>
    <w:rsid w:val="002C1225"/>
    <w:rsid w:val="002C42DA"/>
    <w:rsid w:val="002C5489"/>
    <w:rsid w:val="002C777C"/>
    <w:rsid w:val="002D00D2"/>
    <w:rsid w:val="002D00E9"/>
    <w:rsid w:val="002D14BE"/>
    <w:rsid w:val="002D1FAF"/>
    <w:rsid w:val="002D2144"/>
    <w:rsid w:val="002D355B"/>
    <w:rsid w:val="002D3684"/>
    <w:rsid w:val="002D38A4"/>
    <w:rsid w:val="002D63C7"/>
    <w:rsid w:val="002D6E0E"/>
    <w:rsid w:val="002E0197"/>
    <w:rsid w:val="002E3C40"/>
    <w:rsid w:val="002E5896"/>
    <w:rsid w:val="002E6BFA"/>
    <w:rsid w:val="002F1785"/>
    <w:rsid w:val="002F2ABB"/>
    <w:rsid w:val="002F301F"/>
    <w:rsid w:val="002F321B"/>
    <w:rsid w:val="002F3FDD"/>
    <w:rsid w:val="002F4C9A"/>
    <w:rsid w:val="002F59D4"/>
    <w:rsid w:val="002F5ED7"/>
    <w:rsid w:val="002F62AE"/>
    <w:rsid w:val="00300686"/>
    <w:rsid w:val="00300C09"/>
    <w:rsid w:val="0030336E"/>
    <w:rsid w:val="0030358C"/>
    <w:rsid w:val="00304A52"/>
    <w:rsid w:val="00304B46"/>
    <w:rsid w:val="003108A5"/>
    <w:rsid w:val="00310D1D"/>
    <w:rsid w:val="00310E8B"/>
    <w:rsid w:val="003113FF"/>
    <w:rsid w:val="0031397D"/>
    <w:rsid w:val="00313B7C"/>
    <w:rsid w:val="00313CB7"/>
    <w:rsid w:val="00314FB2"/>
    <w:rsid w:val="00316F15"/>
    <w:rsid w:val="003174DA"/>
    <w:rsid w:val="003202CB"/>
    <w:rsid w:val="00320AF4"/>
    <w:rsid w:val="003212F1"/>
    <w:rsid w:val="003219C4"/>
    <w:rsid w:val="00321A5B"/>
    <w:rsid w:val="00321DE4"/>
    <w:rsid w:val="00325571"/>
    <w:rsid w:val="00326815"/>
    <w:rsid w:val="00327A42"/>
    <w:rsid w:val="003329CE"/>
    <w:rsid w:val="003341A2"/>
    <w:rsid w:val="00335714"/>
    <w:rsid w:val="00335DD1"/>
    <w:rsid w:val="003367A9"/>
    <w:rsid w:val="00340638"/>
    <w:rsid w:val="0034219B"/>
    <w:rsid w:val="00343EA9"/>
    <w:rsid w:val="00347B7A"/>
    <w:rsid w:val="00350A4D"/>
    <w:rsid w:val="00350CD8"/>
    <w:rsid w:val="0035350D"/>
    <w:rsid w:val="003566A7"/>
    <w:rsid w:val="00365911"/>
    <w:rsid w:val="00365ED8"/>
    <w:rsid w:val="00366396"/>
    <w:rsid w:val="00367D45"/>
    <w:rsid w:val="00371176"/>
    <w:rsid w:val="00371AA6"/>
    <w:rsid w:val="0037210B"/>
    <w:rsid w:val="00373729"/>
    <w:rsid w:val="00375D3E"/>
    <w:rsid w:val="00377A84"/>
    <w:rsid w:val="00381378"/>
    <w:rsid w:val="003815BC"/>
    <w:rsid w:val="00383909"/>
    <w:rsid w:val="00384150"/>
    <w:rsid w:val="00385A37"/>
    <w:rsid w:val="00387129"/>
    <w:rsid w:val="00390467"/>
    <w:rsid w:val="00390FDE"/>
    <w:rsid w:val="00392A03"/>
    <w:rsid w:val="00393733"/>
    <w:rsid w:val="003943F8"/>
    <w:rsid w:val="00394AA9"/>
    <w:rsid w:val="003A0C53"/>
    <w:rsid w:val="003A36DA"/>
    <w:rsid w:val="003A4C01"/>
    <w:rsid w:val="003A5F07"/>
    <w:rsid w:val="003A657D"/>
    <w:rsid w:val="003A663A"/>
    <w:rsid w:val="003B033F"/>
    <w:rsid w:val="003B037E"/>
    <w:rsid w:val="003B138C"/>
    <w:rsid w:val="003B170F"/>
    <w:rsid w:val="003B1A48"/>
    <w:rsid w:val="003B4365"/>
    <w:rsid w:val="003B4FD8"/>
    <w:rsid w:val="003B5992"/>
    <w:rsid w:val="003B639B"/>
    <w:rsid w:val="003B7D2A"/>
    <w:rsid w:val="003C2137"/>
    <w:rsid w:val="003C2C21"/>
    <w:rsid w:val="003C4C59"/>
    <w:rsid w:val="003C53D8"/>
    <w:rsid w:val="003C743C"/>
    <w:rsid w:val="003D09C1"/>
    <w:rsid w:val="003D445A"/>
    <w:rsid w:val="003D44E7"/>
    <w:rsid w:val="003D57EE"/>
    <w:rsid w:val="003D5C6F"/>
    <w:rsid w:val="003D6059"/>
    <w:rsid w:val="003D6382"/>
    <w:rsid w:val="003D64C0"/>
    <w:rsid w:val="003D7B52"/>
    <w:rsid w:val="003E5CF5"/>
    <w:rsid w:val="003E6109"/>
    <w:rsid w:val="003E6FC5"/>
    <w:rsid w:val="003E77EB"/>
    <w:rsid w:val="003F045C"/>
    <w:rsid w:val="003F349B"/>
    <w:rsid w:val="003F6298"/>
    <w:rsid w:val="003F687F"/>
    <w:rsid w:val="00400C42"/>
    <w:rsid w:val="004028CC"/>
    <w:rsid w:val="004064DC"/>
    <w:rsid w:val="004071BF"/>
    <w:rsid w:val="00411131"/>
    <w:rsid w:val="004119A7"/>
    <w:rsid w:val="00415415"/>
    <w:rsid w:val="0041541E"/>
    <w:rsid w:val="00415A55"/>
    <w:rsid w:val="004160DB"/>
    <w:rsid w:val="00416BD9"/>
    <w:rsid w:val="0041729B"/>
    <w:rsid w:val="00417AA3"/>
    <w:rsid w:val="004233B5"/>
    <w:rsid w:val="00423729"/>
    <w:rsid w:val="00425AA3"/>
    <w:rsid w:val="00425ADE"/>
    <w:rsid w:val="0043008C"/>
    <w:rsid w:val="00431E85"/>
    <w:rsid w:val="00433A24"/>
    <w:rsid w:val="00436EFC"/>
    <w:rsid w:val="00437AC3"/>
    <w:rsid w:val="00437BB6"/>
    <w:rsid w:val="00440B98"/>
    <w:rsid w:val="00443BFF"/>
    <w:rsid w:val="00445832"/>
    <w:rsid w:val="0044732C"/>
    <w:rsid w:val="004473FE"/>
    <w:rsid w:val="0044796F"/>
    <w:rsid w:val="00452C23"/>
    <w:rsid w:val="00452F16"/>
    <w:rsid w:val="00454B77"/>
    <w:rsid w:val="0045618E"/>
    <w:rsid w:val="0045705B"/>
    <w:rsid w:val="00457263"/>
    <w:rsid w:val="00457A5A"/>
    <w:rsid w:val="00461219"/>
    <w:rsid w:val="004706D3"/>
    <w:rsid w:val="00472F81"/>
    <w:rsid w:val="004761E1"/>
    <w:rsid w:val="00476B5E"/>
    <w:rsid w:val="004775ED"/>
    <w:rsid w:val="00477D05"/>
    <w:rsid w:val="00480F1D"/>
    <w:rsid w:val="004813B3"/>
    <w:rsid w:val="004816BF"/>
    <w:rsid w:val="004834D9"/>
    <w:rsid w:val="004835BA"/>
    <w:rsid w:val="0048379C"/>
    <w:rsid w:val="00484951"/>
    <w:rsid w:val="00484BB5"/>
    <w:rsid w:val="0048577B"/>
    <w:rsid w:val="00496822"/>
    <w:rsid w:val="0049686D"/>
    <w:rsid w:val="00497593"/>
    <w:rsid w:val="004A0378"/>
    <w:rsid w:val="004A0FD0"/>
    <w:rsid w:val="004A30CE"/>
    <w:rsid w:val="004B15A2"/>
    <w:rsid w:val="004B1E8D"/>
    <w:rsid w:val="004B3720"/>
    <w:rsid w:val="004B3F98"/>
    <w:rsid w:val="004B4ACA"/>
    <w:rsid w:val="004B4EBB"/>
    <w:rsid w:val="004C0E20"/>
    <w:rsid w:val="004C37F1"/>
    <w:rsid w:val="004C3B92"/>
    <w:rsid w:val="004C4FEC"/>
    <w:rsid w:val="004C5120"/>
    <w:rsid w:val="004C7763"/>
    <w:rsid w:val="004D1D31"/>
    <w:rsid w:val="004D2BEE"/>
    <w:rsid w:val="004D3F8E"/>
    <w:rsid w:val="004D5449"/>
    <w:rsid w:val="004D5745"/>
    <w:rsid w:val="004D6904"/>
    <w:rsid w:val="004D7234"/>
    <w:rsid w:val="004D7781"/>
    <w:rsid w:val="004D7C9D"/>
    <w:rsid w:val="004E044D"/>
    <w:rsid w:val="004E1AA2"/>
    <w:rsid w:val="004E20B8"/>
    <w:rsid w:val="004E2C0A"/>
    <w:rsid w:val="004E31FC"/>
    <w:rsid w:val="004E3DDC"/>
    <w:rsid w:val="004E59FE"/>
    <w:rsid w:val="004E65DE"/>
    <w:rsid w:val="004E7761"/>
    <w:rsid w:val="004E7896"/>
    <w:rsid w:val="004F06AE"/>
    <w:rsid w:val="004F1030"/>
    <w:rsid w:val="004F1905"/>
    <w:rsid w:val="004F3A69"/>
    <w:rsid w:val="004F4003"/>
    <w:rsid w:val="004F4685"/>
    <w:rsid w:val="004F666E"/>
    <w:rsid w:val="005018F3"/>
    <w:rsid w:val="00502CFA"/>
    <w:rsid w:val="005068D4"/>
    <w:rsid w:val="00507C63"/>
    <w:rsid w:val="00510FBD"/>
    <w:rsid w:val="00515FA4"/>
    <w:rsid w:val="00521F9E"/>
    <w:rsid w:val="00522E5B"/>
    <w:rsid w:val="00523173"/>
    <w:rsid w:val="00526DAB"/>
    <w:rsid w:val="005279E8"/>
    <w:rsid w:val="00527B8A"/>
    <w:rsid w:val="00531579"/>
    <w:rsid w:val="00536868"/>
    <w:rsid w:val="00536F3A"/>
    <w:rsid w:val="00537C6A"/>
    <w:rsid w:val="00542F22"/>
    <w:rsid w:val="00545925"/>
    <w:rsid w:val="00546363"/>
    <w:rsid w:val="00546E67"/>
    <w:rsid w:val="0054780F"/>
    <w:rsid w:val="00550721"/>
    <w:rsid w:val="0055187A"/>
    <w:rsid w:val="00555580"/>
    <w:rsid w:val="005568BD"/>
    <w:rsid w:val="00557CF2"/>
    <w:rsid w:val="00560426"/>
    <w:rsid w:val="0056080E"/>
    <w:rsid w:val="00561250"/>
    <w:rsid w:val="0056144C"/>
    <w:rsid w:val="00564699"/>
    <w:rsid w:val="00565FA9"/>
    <w:rsid w:val="00572ECD"/>
    <w:rsid w:val="0057305D"/>
    <w:rsid w:val="00574E3A"/>
    <w:rsid w:val="00574F3C"/>
    <w:rsid w:val="00576A42"/>
    <w:rsid w:val="00577A48"/>
    <w:rsid w:val="00581879"/>
    <w:rsid w:val="005826C4"/>
    <w:rsid w:val="00584CBE"/>
    <w:rsid w:val="00586E30"/>
    <w:rsid w:val="005873AB"/>
    <w:rsid w:val="0059056F"/>
    <w:rsid w:val="005930B5"/>
    <w:rsid w:val="00593839"/>
    <w:rsid w:val="00594672"/>
    <w:rsid w:val="0059539B"/>
    <w:rsid w:val="00595BFE"/>
    <w:rsid w:val="00596717"/>
    <w:rsid w:val="0059757E"/>
    <w:rsid w:val="00597AC0"/>
    <w:rsid w:val="005A1E07"/>
    <w:rsid w:val="005A421B"/>
    <w:rsid w:val="005A447B"/>
    <w:rsid w:val="005B052F"/>
    <w:rsid w:val="005B0964"/>
    <w:rsid w:val="005B1AE8"/>
    <w:rsid w:val="005B33A4"/>
    <w:rsid w:val="005B3CB8"/>
    <w:rsid w:val="005B6A17"/>
    <w:rsid w:val="005B6B8F"/>
    <w:rsid w:val="005B6DC8"/>
    <w:rsid w:val="005B767B"/>
    <w:rsid w:val="005B7812"/>
    <w:rsid w:val="005B79D8"/>
    <w:rsid w:val="005C28DD"/>
    <w:rsid w:val="005C483C"/>
    <w:rsid w:val="005C7545"/>
    <w:rsid w:val="005C7FCC"/>
    <w:rsid w:val="005D262A"/>
    <w:rsid w:val="005D4730"/>
    <w:rsid w:val="005D48D7"/>
    <w:rsid w:val="005D641E"/>
    <w:rsid w:val="005D65D2"/>
    <w:rsid w:val="005D7F5D"/>
    <w:rsid w:val="005E45E9"/>
    <w:rsid w:val="005E562C"/>
    <w:rsid w:val="005E63FC"/>
    <w:rsid w:val="005F65E9"/>
    <w:rsid w:val="005F6B07"/>
    <w:rsid w:val="006006E6"/>
    <w:rsid w:val="00601195"/>
    <w:rsid w:val="0060449C"/>
    <w:rsid w:val="00613026"/>
    <w:rsid w:val="006140C8"/>
    <w:rsid w:val="006155B1"/>
    <w:rsid w:val="0061629A"/>
    <w:rsid w:val="00617367"/>
    <w:rsid w:val="00621C72"/>
    <w:rsid w:val="006231F1"/>
    <w:rsid w:val="00624B70"/>
    <w:rsid w:val="00624F86"/>
    <w:rsid w:val="00627841"/>
    <w:rsid w:val="00630791"/>
    <w:rsid w:val="00630DF3"/>
    <w:rsid w:val="00630E9F"/>
    <w:rsid w:val="00631323"/>
    <w:rsid w:val="0063163D"/>
    <w:rsid w:val="006316E1"/>
    <w:rsid w:val="00631DD3"/>
    <w:rsid w:val="00632C4B"/>
    <w:rsid w:val="006366BC"/>
    <w:rsid w:val="00636AA2"/>
    <w:rsid w:val="0064106F"/>
    <w:rsid w:val="00641678"/>
    <w:rsid w:val="006467A9"/>
    <w:rsid w:val="00647174"/>
    <w:rsid w:val="006476B8"/>
    <w:rsid w:val="0065282F"/>
    <w:rsid w:val="006547AD"/>
    <w:rsid w:val="0065697E"/>
    <w:rsid w:val="00656B15"/>
    <w:rsid w:val="00656FEC"/>
    <w:rsid w:val="00657527"/>
    <w:rsid w:val="00657AB3"/>
    <w:rsid w:val="00660202"/>
    <w:rsid w:val="0066541C"/>
    <w:rsid w:val="00665458"/>
    <w:rsid w:val="0066592A"/>
    <w:rsid w:val="00666941"/>
    <w:rsid w:val="00666FB5"/>
    <w:rsid w:val="006706C4"/>
    <w:rsid w:val="00671C6F"/>
    <w:rsid w:val="00671CEA"/>
    <w:rsid w:val="006722F1"/>
    <w:rsid w:val="00672A71"/>
    <w:rsid w:val="00672BDA"/>
    <w:rsid w:val="00675BAD"/>
    <w:rsid w:val="00676940"/>
    <w:rsid w:val="006816D5"/>
    <w:rsid w:val="006817A7"/>
    <w:rsid w:val="00682ED3"/>
    <w:rsid w:val="006833DC"/>
    <w:rsid w:val="006840D7"/>
    <w:rsid w:val="0068499B"/>
    <w:rsid w:val="00684B79"/>
    <w:rsid w:val="00684BB3"/>
    <w:rsid w:val="00686AB0"/>
    <w:rsid w:val="00690D5F"/>
    <w:rsid w:val="00692F04"/>
    <w:rsid w:val="00693396"/>
    <w:rsid w:val="006945A6"/>
    <w:rsid w:val="00694DA2"/>
    <w:rsid w:val="00696C3B"/>
    <w:rsid w:val="006A0176"/>
    <w:rsid w:val="006A2016"/>
    <w:rsid w:val="006A28F0"/>
    <w:rsid w:val="006A595C"/>
    <w:rsid w:val="006B0532"/>
    <w:rsid w:val="006B15C3"/>
    <w:rsid w:val="006B201F"/>
    <w:rsid w:val="006B2865"/>
    <w:rsid w:val="006B2929"/>
    <w:rsid w:val="006B2FB8"/>
    <w:rsid w:val="006B3937"/>
    <w:rsid w:val="006B56DD"/>
    <w:rsid w:val="006C0C80"/>
    <w:rsid w:val="006C4612"/>
    <w:rsid w:val="006C724E"/>
    <w:rsid w:val="006C7504"/>
    <w:rsid w:val="006D2AD7"/>
    <w:rsid w:val="006D3D35"/>
    <w:rsid w:val="006D6F44"/>
    <w:rsid w:val="006E5096"/>
    <w:rsid w:val="006E5CF7"/>
    <w:rsid w:val="006E5DB8"/>
    <w:rsid w:val="006E6F2B"/>
    <w:rsid w:val="006E733D"/>
    <w:rsid w:val="006E7DB5"/>
    <w:rsid w:val="006F2B0A"/>
    <w:rsid w:val="006F559F"/>
    <w:rsid w:val="00700D32"/>
    <w:rsid w:val="00702A0E"/>
    <w:rsid w:val="00702F36"/>
    <w:rsid w:val="00703262"/>
    <w:rsid w:val="007032DB"/>
    <w:rsid w:val="00703EE6"/>
    <w:rsid w:val="00704D07"/>
    <w:rsid w:val="007060C0"/>
    <w:rsid w:val="007064A2"/>
    <w:rsid w:val="00706C52"/>
    <w:rsid w:val="0070726A"/>
    <w:rsid w:val="00713CD4"/>
    <w:rsid w:val="00715A1E"/>
    <w:rsid w:val="00721290"/>
    <w:rsid w:val="007215D1"/>
    <w:rsid w:val="0072240A"/>
    <w:rsid w:val="007225D7"/>
    <w:rsid w:val="007230B1"/>
    <w:rsid w:val="00723582"/>
    <w:rsid w:val="0072432B"/>
    <w:rsid w:val="00724BAF"/>
    <w:rsid w:val="00730078"/>
    <w:rsid w:val="0073278B"/>
    <w:rsid w:val="00732A49"/>
    <w:rsid w:val="0073374C"/>
    <w:rsid w:val="00733DFB"/>
    <w:rsid w:val="00735867"/>
    <w:rsid w:val="00741ACE"/>
    <w:rsid w:val="00742BA3"/>
    <w:rsid w:val="00743EC4"/>
    <w:rsid w:val="00744001"/>
    <w:rsid w:val="0074404D"/>
    <w:rsid w:val="00744816"/>
    <w:rsid w:val="00755BE6"/>
    <w:rsid w:val="00762685"/>
    <w:rsid w:val="007651DE"/>
    <w:rsid w:val="00765829"/>
    <w:rsid w:val="00765EFD"/>
    <w:rsid w:val="00766C39"/>
    <w:rsid w:val="007676CF"/>
    <w:rsid w:val="007702B3"/>
    <w:rsid w:val="007708E2"/>
    <w:rsid w:val="007713A2"/>
    <w:rsid w:val="00772217"/>
    <w:rsid w:val="00773175"/>
    <w:rsid w:val="0077383E"/>
    <w:rsid w:val="0077394B"/>
    <w:rsid w:val="00773E5D"/>
    <w:rsid w:val="00774310"/>
    <w:rsid w:val="0077438F"/>
    <w:rsid w:val="00774CE8"/>
    <w:rsid w:val="00776CAE"/>
    <w:rsid w:val="007770D1"/>
    <w:rsid w:val="00777929"/>
    <w:rsid w:val="00777E02"/>
    <w:rsid w:val="00780262"/>
    <w:rsid w:val="00782776"/>
    <w:rsid w:val="00783E79"/>
    <w:rsid w:val="00784645"/>
    <w:rsid w:val="00785BA0"/>
    <w:rsid w:val="00786C5B"/>
    <w:rsid w:val="007900A6"/>
    <w:rsid w:val="00792E3D"/>
    <w:rsid w:val="007945EF"/>
    <w:rsid w:val="00795319"/>
    <w:rsid w:val="007976EC"/>
    <w:rsid w:val="007A09E7"/>
    <w:rsid w:val="007A0F9E"/>
    <w:rsid w:val="007A43AD"/>
    <w:rsid w:val="007A54E8"/>
    <w:rsid w:val="007A55C3"/>
    <w:rsid w:val="007A7663"/>
    <w:rsid w:val="007A7938"/>
    <w:rsid w:val="007A7D60"/>
    <w:rsid w:val="007A7DF8"/>
    <w:rsid w:val="007B3663"/>
    <w:rsid w:val="007B51F8"/>
    <w:rsid w:val="007B57A9"/>
    <w:rsid w:val="007B5C50"/>
    <w:rsid w:val="007B72EC"/>
    <w:rsid w:val="007B7A2B"/>
    <w:rsid w:val="007C0733"/>
    <w:rsid w:val="007C1F13"/>
    <w:rsid w:val="007C2849"/>
    <w:rsid w:val="007C3721"/>
    <w:rsid w:val="007C4933"/>
    <w:rsid w:val="007C4F13"/>
    <w:rsid w:val="007C760F"/>
    <w:rsid w:val="007D0A0F"/>
    <w:rsid w:val="007D31CE"/>
    <w:rsid w:val="007D55CF"/>
    <w:rsid w:val="007D5A56"/>
    <w:rsid w:val="007E2AC0"/>
    <w:rsid w:val="007E378E"/>
    <w:rsid w:val="007E3A54"/>
    <w:rsid w:val="007E3CB6"/>
    <w:rsid w:val="007E467C"/>
    <w:rsid w:val="007E5ACB"/>
    <w:rsid w:val="007E5C33"/>
    <w:rsid w:val="007E73E6"/>
    <w:rsid w:val="007F6122"/>
    <w:rsid w:val="007F76CD"/>
    <w:rsid w:val="007F789C"/>
    <w:rsid w:val="00804535"/>
    <w:rsid w:val="00810839"/>
    <w:rsid w:val="0081148D"/>
    <w:rsid w:val="00811DFA"/>
    <w:rsid w:val="008122E8"/>
    <w:rsid w:val="00813BDD"/>
    <w:rsid w:val="0081410E"/>
    <w:rsid w:val="00814879"/>
    <w:rsid w:val="0081787B"/>
    <w:rsid w:val="00817C56"/>
    <w:rsid w:val="00820D92"/>
    <w:rsid w:val="00821EBF"/>
    <w:rsid w:val="00822226"/>
    <w:rsid w:val="0082245C"/>
    <w:rsid w:val="008228A4"/>
    <w:rsid w:val="008246B9"/>
    <w:rsid w:val="008270F1"/>
    <w:rsid w:val="0082729D"/>
    <w:rsid w:val="00830F9A"/>
    <w:rsid w:val="00830FF6"/>
    <w:rsid w:val="0083107D"/>
    <w:rsid w:val="008312BE"/>
    <w:rsid w:val="008326E8"/>
    <w:rsid w:val="008332AB"/>
    <w:rsid w:val="0083621B"/>
    <w:rsid w:val="00836FCF"/>
    <w:rsid w:val="00841285"/>
    <w:rsid w:val="008423B2"/>
    <w:rsid w:val="00842923"/>
    <w:rsid w:val="00843711"/>
    <w:rsid w:val="00844FEE"/>
    <w:rsid w:val="00845D41"/>
    <w:rsid w:val="008472CE"/>
    <w:rsid w:val="00850928"/>
    <w:rsid w:val="00854437"/>
    <w:rsid w:val="00855D8F"/>
    <w:rsid w:val="008562E4"/>
    <w:rsid w:val="008571EE"/>
    <w:rsid w:val="00860F9A"/>
    <w:rsid w:val="00861576"/>
    <w:rsid w:val="008627FE"/>
    <w:rsid w:val="00866BEC"/>
    <w:rsid w:val="008725E7"/>
    <w:rsid w:val="0087407D"/>
    <w:rsid w:val="00877358"/>
    <w:rsid w:val="00877512"/>
    <w:rsid w:val="008807D8"/>
    <w:rsid w:val="008814B0"/>
    <w:rsid w:val="00882183"/>
    <w:rsid w:val="008831FE"/>
    <w:rsid w:val="00883785"/>
    <w:rsid w:val="00884CAB"/>
    <w:rsid w:val="00886743"/>
    <w:rsid w:val="008943F7"/>
    <w:rsid w:val="00895BD4"/>
    <w:rsid w:val="00896DE0"/>
    <w:rsid w:val="0089719A"/>
    <w:rsid w:val="00897D68"/>
    <w:rsid w:val="008A39F5"/>
    <w:rsid w:val="008A7D22"/>
    <w:rsid w:val="008B0133"/>
    <w:rsid w:val="008B2390"/>
    <w:rsid w:val="008B2CF0"/>
    <w:rsid w:val="008B2EBB"/>
    <w:rsid w:val="008B6DD3"/>
    <w:rsid w:val="008B7C0E"/>
    <w:rsid w:val="008C017E"/>
    <w:rsid w:val="008C07DC"/>
    <w:rsid w:val="008C1123"/>
    <w:rsid w:val="008C4280"/>
    <w:rsid w:val="008C6599"/>
    <w:rsid w:val="008C7917"/>
    <w:rsid w:val="008D11CB"/>
    <w:rsid w:val="008D2329"/>
    <w:rsid w:val="008D64C3"/>
    <w:rsid w:val="008E053D"/>
    <w:rsid w:val="008E5619"/>
    <w:rsid w:val="008E5EC9"/>
    <w:rsid w:val="008E76B0"/>
    <w:rsid w:val="008F049F"/>
    <w:rsid w:val="008F0CDB"/>
    <w:rsid w:val="008F2769"/>
    <w:rsid w:val="008F2C91"/>
    <w:rsid w:val="008F33DC"/>
    <w:rsid w:val="008F46F2"/>
    <w:rsid w:val="008F6C5B"/>
    <w:rsid w:val="00900BB7"/>
    <w:rsid w:val="00901B1D"/>
    <w:rsid w:val="00901D5A"/>
    <w:rsid w:val="00903914"/>
    <w:rsid w:val="00903FC1"/>
    <w:rsid w:val="0090435B"/>
    <w:rsid w:val="00910878"/>
    <w:rsid w:val="00910E2B"/>
    <w:rsid w:val="00912BDC"/>
    <w:rsid w:val="00916E67"/>
    <w:rsid w:val="009173E8"/>
    <w:rsid w:val="00920101"/>
    <w:rsid w:val="00920500"/>
    <w:rsid w:val="00920C88"/>
    <w:rsid w:val="00920F96"/>
    <w:rsid w:val="0092241A"/>
    <w:rsid w:val="009248E4"/>
    <w:rsid w:val="00925D4C"/>
    <w:rsid w:val="00926E58"/>
    <w:rsid w:val="009325D7"/>
    <w:rsid w:val="00933135"/>
    <w:rsid w:val="009333C8"/>
    <w:rsid w:val="0093354E"/>
    <w:rsid w:val="00933FAC"/>
    <w:rsid w:val="009347E2"/>
    <w:rsid w:val="00935990"/>
    <w:rsid w:val="009430E9"/>
    <w:rsid w:val="0094357C"/>
    <w:rsid w:val="00944120"/>
    <w:rsid w:val="00944FB2"/>
    <w:rsid w:val="00946818"/>
    <w:rsid w:val="00946A26"/>
    <w:rsid w:val="00950A5F"/>
    <w:rsid w:val="00950C33"/>
    <w:rsid w:val="00956EA1"/>
    <w:rsid w:val="00964803"/>
    <w:rsid w:val="009656D1"/>
    <w:rsid w:val="00966149"/>
    <w:rsid w:val="009663B7"/>
    <w:rsid w:val="0096654D"/>
    <w:rsid w:val="00966CF0"/>
    <w:rsid w:val="009702D6"/>
    <w:rsid w:val="00971C36"/>
    <w:rsid w:val="00972D51"/>
    <w:rsid w:val="00976DC0"/>
    <w:rsid w:val="00977574"/>
    <w:rsid w:val="00981392"/>
    <w:rsid w:val="00983926"/>
    <w:rsid w:val="009842F8"/>
    <w:rsid w:val="00987B51"/>
    <w:rsid w:val="00991268"/>
    <w:rsid w:val="009917AF"/>
    <w:rsid w:val="00993C57"/>
    <w:rsid w:val="00995801"/>
    <w:rsid w:val="00996714"/>
    <w:rsid w:val="009A1D1A"/>
    <w:rsid w:val="009A2179"/>
    <w:rsid w:val="009A53C3"/>
    <w:rsid w:val="009B0886"/>
    <w:rsid w:val="009B1EDF"/>
    <w:rsid w:val="009B22F8"/>
    <w:rsid w:val="009B2C17"/>
    <w:rsid w:val="009B346B"/>
    <w:rsid w:val="009B4105"/>
    <w:rsid w:val="009B411E"/>
    <w:rsid w:val="009B6490"/>
    <w:rsid w:val="009B6B46"/>
    <w:rsid w:val="009B7724"/>
    <w:rsid w:val="009C0895"/>
    <w:rsid w:val="009C0AF3"/>
    <w:rsid w:val="009C20D4"/>
    <w:rsid w:val="009C2EB9"/>
    <w:rsid w:val="009C3AD7"/>
    <w:rsid w:val="009C63C1"/>
    <w:rsid w:val="009C649C"/>
    <w:rsid w:val="009D04D5"/>
    <w:rsid w:val="009D1D45"/>
    <w:rsid w:val="009D2D13"/>
    <w:rsid w:val="009D36CD"/>
    <w:rsid w:val="009D3A13"/>
    <w:rsid w:val="009D3C9C"/>
    <w:rsid w:val="009D446C"/>
    <w:rsid w:val="009D5C9E"/>
    <w:rsid w:val="009D5DE0"/>
    <w:rsid w:val="009D625B"/>
    <w:rsid w:val="009D657E"/>
    <w:rsid w:val="009D6E76"/>
    <w:rsid w:val="009E01F9"/>
    <w:rsid w:val="009E071E"/>
    <w:rsid w:val="009E307B"/>
    <w:rsid w:val="009E49D1"/>
    <w:rsid w:val="009E5A21"/>
    <w:rsid w:val="009E65AE"/>
    <w:rsid w:val="009E66EE"/>
    <w:rsid w:val="009E7078"/>
    <w:rsid w:val="009F0EE1"/>
    <w:rsid w:val="009F6FE9"/>
    <w:rsid w:val="009F708C"/>
    <w:rsid w:val="00A00366"/>
    <w:rsid w:val="00A0081E"/>
    <w:rsid w:val="00A0086A"/>
    <w:rsid w:val="00A0220E"/>
    <w:rsid w:val="00A02910"/>
    <w:rsid w:val="00A05623"/>
    <w:rsid w:val="00A05F8E"/>
    <w:rsid w:val="00A1153E"/>
    <w:rsid w:val="00A13327"/>
    <w:rsid w:val="00A14AF5"/>
    <w:rsid w:val="00A21CD3"/>
    <w:rsid w:val="00A2273E"/>
    <w:rsid w:val="00A237DB"/>
    <w:rsid w:val="00A241D7"/>
    <w:rsid w:val="00A302E8"/>
    <w:rsid w:val="00A331AC"/>
    <w:rsid w:val="00A34D54"/>
    <w:rsid w:val="00A43674"/>
    <w:rsid w:val="00A437BA"/>
    <w:rsid w:val="00A43DBF"/>
    <w:rsid w:val="00A46046"/>
    <w:rsid w:val="00A4660E"/>
    <w:rsid w:val="00A46FBC"/>
    <w:rsid w:val="00A46FD3"/>
    <w:rsid w:val="00A47769"/>
    <w:rsid w:val="00A477F1"/>
    <w:rsid w:val="00A52FD5"/>
    <w:rsid w:val="00A53528"/>
    <w:rsid w:val="00A54285"/>
    <w:rsid w:val="00A54810"/>
    <w:rsid w:val="00A552A3"/>
    <w:rsid w:val="00A55CDE"/>
    <w:rsid w:val="00A66B1E"/>
    <w:rsid w:val="00A70273"/>
    <w:rsid w:val="00A71BC6"/>
    <w:rsid w:val="00A71C4E"/>
    <w:rsid w:val="00A72734"/>
    <w:rsid w:val="00A72ABE"/>
    <w:rsid w:val="00A73791"/>
    <w:rsid w:val="00A73803"/>
    <w:rsid w:val="00A744BC"/>
    <w:rsid w:val="00A76AF2"/>
    <w:rsid w:val="00A76C22"/>
    <w:rsid w:val="00A771D9"/>
    <w:rsid w:val="00A80259"/>
    <w:rsid w:val="00A8151F"/>
    <w:rsid w:val="00A8265B"/>
    <w:rsid w:val="00A835FA"/>
    <w:rsid w:val="00A84693"/>
    <w:rsid w:val="00A8697B"/>
    <w:rsid w:val="00A9217D"/>
    <w:rsid w:val="00A93148"/>
    <w:rsid w:val="00A93A30"/>
    <w:rsid w:val="00A9421F"/>
    <w:rsid w:val="00A964FE"/>
    <w:rsid w:val="00A96EC5"/>
    <w:rsid w:val="00A96F6C"/>
    <w:rsid w:val="00AA1A02"/>
    <w:rsid w:val="00AA3E06"/>
    <w:rsid w:val="00AB0038"/>
    <w:rsid w:val="00AB0CE0"/>
    <w:rsid w:val="00AB3A2B"/>
    <w:rsid w:val="00AB54C5"/>
    <w:rsid w:val="00AB553B"/>
    <w:rsid w:val="00AB6984"/>
    <w:rsid w:val="00AB78F2"/>
    <w:rsid w:val="00AC09A5"/>
    <w:rsid w:val="00AC0FCB"/>
    <w:rsid w:val="00AC42D3"/>
    <w:rsid w:val="00AC6342"/>
    <w:rsid w:val="00AC74A1"/>
    <w:rsid w:val="00AC79E4"/>
    <w:rsid w:val="00AD17C9"/>
    <w:rsid w:val="00AD2D54"/>
    <w:rsid w:val="00AD452F"/>
    <w:rsid w:val="00AD487D"/>
    <w:rsid w:val="00AD604D"/>
    <w:rsid w:val="00AD7440"/>
    <w:rsid w:val="00AE14E6"/>
    <w:rsid w:val="00AE2B63"/>
    <w:rsid w:val="00AE2CE1"/>
    <w:rsid w:val="00AE35A6"/>
    <w:rsid w:val="00AE5348"/>
    <w:rsid w:val="00AE56E9"/>
    <w:rsid w:val="00AE5D80"/>
    <w:rsid w:val="00AE6E02"/>
    <w:rsid w:val="00AE73BC"/>
    <w:rsid w:val="00AE7712"/>
    <w:rsid w:val="00AF0CAE"/>
    <w:rsid w:val="00AF13B9"/>
    <w:rsid w:val="00AF2CF0"/>
    <w:rsid w:val="00AF43D8"/>
    <w:rsid w:val="00AF447F"/>
    <w:rsid w:val="00AF4E97"/>
    <w:rsid w:val="00AF54E4"/>
    <w:rsid w:val="00AF66F9"/>
    <w:rsid w:val="00AF70D0"/>
    <w:rsid w:val="00AF71B4"/>
    <w:rsid w:val="00AF767A"/>
    <w:rsid w:val="00AF799C"/>
    <w:rsid w:val="00AF7F99"/>
    <w:rsid w:val="00B000CD"/>
    <w:rsid w:val="00B079A5"/>
    <w:rsid w:val="00B13253"/>
    <w:rsid w:val="00B138E1"/>
    <w:rsid w:val="00B14568"/>
    <w:rsid w:val="00B156D1"/>
    <w:rsid w:val="00B15C46"/>
    <w:rsid w:val="00B15C76"/>
    <w:rsid w:val="00B203D7"/>
    <w:rsid w:val="00B21981"/>
    <w:rsid w:val="00B21F85"/>
    <w:rsid w:val="00B21FA7"/>
    <w:rsid w:val="00B220BA"/>
    <w:rsid w:val="00B23E92"/>
    <w:rsid w:val="00B24BA8"/>
    <w:rsid w:val="00B27A9D"/>
    <w:rsid w:val="00B30413"/>
    <w:rsid w:val="00B3083E"/>
    <w:rsid w:val="00B31BED"/>
    <w:rsid w:val="00B329A7"/>
    <w:rsid w:val="00B32B96"/>
    <w:rsid w:val="00B34247"/>
    <w:rsid w:val="00B361C9"/>
    <w:rsid w:val="00B36E74"/>
    <w:rsid w:val="00B407FE"/>
    <w:rsid w:val="00B47936"/>
    <w:rsid w:val="00B50372"/>
    <w:rsid w:val="00B522B6"/>
    <w:rsid w:val="00B52A10"/>
    <w:rsid w:val="00B54457"/>
    <w:rsid w:val="00B56437"/>
    <w:rsid w:val="00B56A61"/>
    <w:rsid w:val="00B6213D"/>
    <w:rsid w:val="00B62EBE"/>
    <w:rsid w:val="00B657E8"/>
    <w:rsid w:val="00B6580E"/>
    <w:rsid w:val="00B65BB3"/>
    <w:rsid w:val="00B70441"/>
    <w:rsid w:val="00B70FDA"/>
    <w:rsid w:val="00B712A3"/>
    <w:rsid w:val="00B72C98"/>
    <w:rsid w:val="00B735B5"/>
    <w:rsid w:val="00B77EAA"/>
    <w:rsid w:val="00B80D6B"/>
    <w:rsid w:val="00B81F8C"/>
    <w:rsid w:val="00B860A9"/>
    <w:rsid w:val="00B874E4"/>
    <w:rsid w:val="00B8769C"/>
    <w:rsid w:val="00B914C6"/>
    <w:rsid w:val="00B935F6"/>
    <w:rsid w:val="00B94147"/>
    <w:rsid w:val="00B947CD"/>
    <w:rsid w:val="00B95D8C"/>
    <w:rsid w:val="00B97AC8"/>
    <w:rsid w:val="00BA10E0"/>
    <w:rsid w:val="00BA127F"/>
    <w:rsid w:val="00BA14F8"/>
    <w:rsid w:val="00BA1C27"/>
    <w:rsid w:val="00BA1D65"/>
    <w:rsid w:val="00BA2F93"/>
    <w:rsid w:val="00BA3D95"/>
    <w:rsid w:val="00BA48C4"/>
    <w:rsid w:val="00BA4936"/>
    <w:rsid w:val="00BA54DF"/>
    <w:rsid w:val="00BA642F"/>
    <w:rsid w:val="00BB2D9F"/>
    <w:rsid w:val="00BB52FB"/>
    <w:rsid w:val="00BB544C"/>
    <w:rsid w:val="00BB62B3"/>
    <w:rsid w:val="00BB762E"/>
    <w:rsid w:val="00BC09C8"/>
    <w:rsid w:val="00BC33A7"/>
    <w:rsid w:val="00BC3785"/>
    <w:rsid w:val="00BC3EAB"/>
    <w:rsid w:val="00BC5889"/>
    <w:rsid w:val="00BC7EC9"/>
    <w:rsid w:val="00BD063F"/>
    <w:rsid w:val="00BD083C"/>
    <w:rsid w:val="00BD0E7D"/>
    <w:rsid w:val="00BD261D"/>
    <w:rsid w:val="00BD2CAC"/>
    <w:rsid w:val="00BD7527"/>
    <w:rsid w:val="00BE00B5"/>
    <w:rsid w:val="00BE0F85"/>
    <w:rsid w:val="00BE1C7C"/>
    <w:rsid w:val="00BE2C9B"/>
    <w:rsid w:val="00BE310B"/>
    <w:rsid w:val="00BE4651"/>
    <w:rsid w:val="00BE5152"/>
    <w:rsid w:val="00BE5A51"/>
    <w:rsid w:val="00BE6A98"/>
    <w:rsid w:val="00BF2041"/>
    <w:rsid w:val="00BF30FB"/>
    <w:rsid w:val="00BF5099"/>
    <w:rsid w:val="00BF5CA4"/>
    <w:rsid w:val="00BF5DA0"/>
    <w:rsid w:val="00BF6AFB"/>
    <w:rsid w:val="00BF6C9D"/>
    <w:rsid w:val="00C002F5"/>
    <w:rsid w:val="00C02459"/>
    <w:rsid w:val="00C03066"/>
    <w:rsid w:val="00C037F0"/>
    <w:rsid w:val="00C03C13"/>
    <w:rsid w:val="00C1251A"/>
    <w:rsid w:val="00C160FC"/>
    <w:rsid w:val="00C16C45"/>
    <w:rsid w:val="00C2240A"/>
    <w:rsid w:val="00C22740"/>
    <w:rsid w:val="00C22BE0"/>
    <w:rsid w:val="00C244E4"/>
    <w:rsid w:val="00C26505"/>
    <w:rsid w:val="00C279C9"/>
    <w:rsid w:val="00C337B2"/>
    <w:rsid w:val="00C40514"/>
    <w:rsid w:val="00C40A21"/>
    <w:rsid w:val="00C41F9D"/>
    <w:rsid w:val="00C42ED5"/>
    <w:rsid w:val="00C43D8C"/>
    <w:rsid w:val="00C44AB6"/>
    <w:rsid w:val="00C4543F"/>
    <w:rsid w:val="00C461D1"/>
    <w:rsid w:val="00C463DD"/>
    <w:rsid w:val="00C46891"/>
    <w:rsid w:val="00C46C22"/>
    <w:rsid w:val="00C47059"/>
    <w:rsid w:val="00C53E99"/>
    <w:rsid w:val="00C54495"/>
    <w:rsid w:val="00C55CEE"/>
    <w:rsid w:val="00C55DD0"/>
    <w:rsid w:val="00C55E04"/>
    <w:rsid w:val="00C5604B"/>
    <w:rsid w:val="00C61004"/>
    <w:rsid w:val="00C621E6"/>
    <w:rsid w:val="00C627B7"/>
    <w:rsid w:val="00C631ED"/>
    <w:rsid w:val="00C63962"/>
    <w:rsid w:val="00C64D7C"/>
    <w:rsid w:val="00C666F2"/>
    <w:rsid w:val="00C669D7"/>
    <w:rsid w:val="00C717C3"/>
    <w:rsid w:val="00C722BA"/>
    <w:rsid w:val="00C74EFA"/>
    <w:rsid w:val="00C75605"/>
    <w:rsid w:val="00C80212"/>
    <w:rsid w:val="00C80592"/>
    <w:rsid w:val="00C80835"/>
    <w:rsid w:val="00C80C91"/>
    <w:rsid w:val="00C85DBC"/>
    <w:rsid w:val="00C87BB4"/>
    <w:rsid w:val="00C906AB"/>
    <w:rsid w:val="00C9124E"/>
    <w:rsid w:val="00C91F66"/>
    <w:rsid w:val="00C939E9"/>
    <w:rsid w:val="00C93A92"/>
    <w:rsid w:val="00C962EA"/>
    <w:rsid w:val="00C97DB2"/>
    <w:rsid w:val="00CA04DD"/>
    <w:rsid w:val="00CA29CD"/>
    <w:rsid w:val="00CA2BD5"/>
    <w:rsid w:val="00CA3E57"/>
    <w:rsid w:val="00CA3FA4"/>
    <w:rsid w:val="00CA51C4"/>
    <w:rsid w:val="00CA6BC6"/>
    <w:rsid w:val="00CB0E00"/>
    <w:rsid w:val="00CB1471"/>
    <w:rsid w:val="00CB2BC2"/>
    <w:rsid w:val="00CB2CF9"/>
    <w:rsid w:val="00CB31CF"/>
    <w:rsid w:val="00CB69D2"/>
    <w:rsid w:val="00CB7B65"/>
    <w:rsid w:val="00CB7F82"/>
    <w:rsid w:val="00CC0509"/>
    <w:rsid w:val="00CC26F8"/>
    <w:rsid w:val="00CC3D9F"/>
    <w:rsid w:val="00CC4773"/>
    <w:rsid w:val="00CC50B7"/>
    <w:rsid w:val="00CC592D"/>
    <w:rsid w:val="00CC632F"/>
    <w:rsid w:val="00CD0406"/>
    <w:rsid w:val="00CD213C"/>
    <w:rsid w:val="00CD629F"/>
    <w:rsid w:val="00CD6D86"/>
    <w:rsid w:val="00CE11E4"/>
    <w:rsid w:val="00CE1B02"/>
    <w:rsid w:val="00CE1F36"/>
    <w:rsid w:val="00CE2CA1"/>
    <w:rsid w:val="00CE52A7"/>
    <w:rsid w:val="00CE5351"/>
    <w:rsid w:val="00CE74AA"/>
    <w:rsid w:val="00CF1CBC"/>
    <w:rsid w:val="00CF2BF5"/>
    <w:rsid w:val="00CF2D80"/>
    <w:rsid w:val="00CF33B3"/>
    <w:rsid w:val="00CF3D33"/>
    <w:rsid w:val="00CF3E08"/>
    <w:rsid w:val="00CF3E2A"/>
    <w:rsid w:val="00D0311C"/>
    <w:rsid w:val="00D03A5E"/>
    <w:rsid w:val="00D03CCB"/>
    <w:rsid w:val="00D07CFF"/>
    <w:rsid w:val="00D07E8A"/>
    <w:rsid w:val="00D11B61"/>
    <w:rsid w:val="00D11C7D"/>
    <w:rsid w:val="00D172E2"/>
    <w:rsid w:val="00D177BB"/>
    <w:rsid w:val="00D23D83"/>
    <w:rsid w:val="00D2418B"/>
    <w:rsid w:val="00D242D1"/>
    <w:rsid w:val="00D269AC"/>
    <w:rsid w:val="00D26F66"/>
    <w:rsid w:val="00D278E2"/>
    <w:rsid w:val="00D31676"/>
    <w:rsid w:val="00D316B3"/>
    <w:rsid w:val="00D31F95"/>
    <w:rsid w:val="00D322AB"/>
    <w:rsid w:val="00D40BC6"/>
    <w:rsid w:val="00D426DB"/>
    <w:rsid w:val="00D4363C"/>
    <w:rsid w:val="00D45A9A"/>
    <w:rsid w:val="00D45D8F"/>
    <w:rsid w:val="00D4709C"/>
    <w:rsid w:val="00D47FF3"/>
    <w:rsid w:val="00D505C5"/>
    <w:rsid w:val="00D50E04"/>
    <w:rsid w:val="00D5176F"/>
    <w:rsid w:val="00D52330"/>
    <w:rsid w:val="00D5270D"/>
    <w:rsid w:val="00D5286E"/>
    <w:rsid w:val="00D56F53"/>
    <w:rsid w:val="00D56FDC"/>
    <w:rsid w:val="00D61427"/>
    <w:rsid w:val="00D6327B"/>
    <w:rsid w:val="00D637F5"/>
    <w:rsid w:val="00D66AFA"/>
    <w:rsid w:val="00D67997"/>
    <w:rsid w:val="00D70D85"/>
    <w:rsid w:val="00D762F5"/>
    <w:rsid w:val="00D7684F"/>
    <w:rsid w:val="00D76A39"/>
    <w:rsid w:val="00D77B07"/>
    <w:rsid w:val="00D804A4"/>
    <w:rsid w:val="00D815BD"/>
    <w:rsid w:val="00D8173D"/>
    <w:rsid w:val="00D81A12"/>
    <w:rsid w:val="00D81EB6"/>
    <w:rsid w:val="00D83B11"/>
    <w:rsid w:val="00D8492D"/>
    <w:rsid w:val="00D85042"/>
    <w:rsid w:val="00D85BEA"/>
    <w:rsid w:val="00D869D0"/>
    <w:rsid w:val="00D9015E"/>
    <w:rsid w:val="00D91183"/>
    <w:rsid w:val="00D911D9"/>
    <w:rsid w:val="00D91470"/>
    <w:rsid w:val="00D919BE"/>
    <w:rsid w:val="00D92BC6"/>
    <w:rsid w:val="00D93659"/>
    <w:rsid w:val="00DA1016"/>
    <w:rsid w:val="00DA184E"/>
    <w:rsid w:val="00DA1D65"/>
    <w:rsid w:val="00DA229F"/>
    <w:rsid w:val="00DA2A05"/>
    <w:rsid w:val="00DA2C93"/>
    <w:rsid w:val="00DA32D8"/>
    <w:rsid w:val="00DA4CA2"/>
    <w:rsid w:val="00DA4CA8"/>
    <w:rsid w:val="00DA63A8"/>
    <w:rsid w:val="00DA6EA0"/>
    <w:rsid w:val="00DB20C0"/>
    <w:rsid w:val="00DB519C"/>
    <w:rsid w:val="00DB5BA3"/>
    <w:rsid w:val="00DB639D"/>
    <w:rsid w:val="00DB7C43"/>
    <w:rsid w:val="00DC2038"/>
    <w:rsid w:val="00DC23B8"/>
    <w:rsid w:val="00DC2B42"/>
    <w:rsid w:val="00DC3D17"/>
    <w:rsid w:val="00DC45BC"/>
    <w:rsid w:val="00DC64FA"/>
    <w:rsid w:val="00DC7ECD"/>
    <w:rsid w:val="00DD0147"/>
    <w:rsid w:val="00DD0284"/>
    <w:rsid w:val="00DD0CEE"/>
    <w:rsid w:val="00DD126F"/>
    <w:rsid w:val="00DD2A25"/>
    <w:rsid w:val="00DD3291"/>
    <w:rsid w:val="00DD51D1"/>
    <w:rsid w:val="00DD66FB"/>
    <w:rsid w:val="00DD6AEC"/>
    <w:rsid w:val="00DE0ADE"/>
    <w:rsid w:val="00DE0C39"/>
    <w:rsid w:val="00DE1189"/>
    <w:rsid w:val="00DE3098"/>
    <w:rsid w:val="00DE560F"/>
    <w:rsid w:val="00DE5BB4"/>
    <w:rsid w:val="00DE7928"/>
    <w:rsid w:val="00DF19C3"/>
    <w:rsid w:val="00DF1D74"/>
    <w:rsid w:val="00DF1D9C"/>
    <w:rsid w:val="00DF2A26"/>
    <w:rsid w:val="00DF46D3"/>
    <w:rsid w:val="00DF593A"/>
    <w:rsid w:val="00DF6F6E"/>
    <w:rsid w:val="00DF7C94"/>
    <w:rsid w:val="00DF7D92"/>
    <w:rsid w:val="00E00A8E"/>
    <w:rsid w:val="00E01517"/>
    <w:rsid w:val="00E02606"/>
    <w:rsid w:val="00E02CB9"/>
    <w:rsid w:val="00E03020"/>
    <w:rsid w:val="00E04035"/>
    <w:rsid w:val="00E0515B"/>
    <w:rsid w:val="00E074A8"/>
    <w:rsid w:val="00E07751"/>
    <w:rsid w:val="00E078E0"/>
    <w:rsid w:val="00E1009A"/>
    <w:rsid w:val="00E11BE5"/>
    <w:rsid w:val="00E148D6"/>
    <w:rsid w:val="00E154BE"/>
    <w:rsid w:val="00E1608E"/>
    <w:rsid w:val="00E163C0"/>
    <w:rsid w:val="00E17E3A"/>
    <w:rsid w:val="00E17FE5"/>
    <w:rsid w:val="00E204B6"/>
    <w:rsid w:val="00E207F0"/>
    <w:rsid w:val="00E2211D"/>
    <w:rsid w:val="00E23F30"/>
    <w:rsid w:val="00E27B3B"/>
    <w:rsid w:val="00E30425"/>
    <w:rsid w:val="00E310EF"/>
    <w:rsid w:val="00E31355"/>
    <w:rsid w:val="00E324DD"/>
    <w:rsid w:val="00E32723"/>
    <w:rsid w:val="00E33083"/>
    <w:rsid w:val="00E33702"/>
    <w:rsid w:val="00E37015"/>
    <w:rsid w:val="00E408A9"/>
    <w:rsid w:val="00E408EE"/>
    <w:rsid w:val="00E40C26"/>
    <w:rsid w:val="00E419DF"/>
    <w:rsid w:val="00E41F40"/>
    <w:rsid w:val="00E4688A"/>
    <w:rsid w:val="00E473EB"/>
    <w:rsid w:val="00E520CD"/>
    <w:rsid w:val="00E52937"/>
    <w:rsid w:val="00E54D49"/>
    <w:rsid w:val="00E54DEE"/>
    <w:rsid w:val="00E55BA0"/>
    <w:rsid w:val="00E56DFD"/>
    <w:rsid w:val="00E60204"/>
    <w:rsid w:val="00E60543"/>
    <w:rsid w:val="00E60CAA"/>
    <w:rsid w:val="00E61606"/>
    <w:rsid w:val="00E6162F"/>
    <w:rsid w:val="00E626DA"/>
    <w:rsid w:val="00E630E6"/>
    <w:rsid w:val="00E666F6"/>
    <w:rsid w:val="00E71713"/>
    <w:rsid w:val="00E7282C"/>
    <w:rsid w:val="00E7336A"/>
    <w:rsid w:val="00E73E81"/>
    <w:rsid w:val="00E7445C"/>
    <w:rsid w:val="00E75445"/>
    <w:rsid w:val="00E75BF1"/>
    <w:rsid w:val="00E7684A"/>
    <w:rsid w:val="00E80014"/>
    <w:rsid w:val="00E81805"/>
    <w:rsid w:val="00E8200B"/>
    <w:rsid w:val="00E822CF"/>
    <w:rsid w:val="00E82338"/>
    <w:rsid w:val="00E87627"/>
    <w:rsid w:val="00E9099B"/>
    <w:rsid w:val="00E90D1C"/>
    <w:rsid w:val="00E9290B"/>
    <w:rsid w:val="00EA0B7A"/>
    <w:rsid w:val="00EA11C5"/>
    <w:rsid w:val="00EA13B2"/>
    <w:rsid w:val="00EA1D25"/>
    <w:rsid w:val="00EA4A5C"/>
    <w:rsid w:val="00EA5DC8"/>
    <w:rsid w:val="00EA677F"/>
    <w:rsid w:val="00EA6C25"/>
    <w:rsid w:val="00EB0AED"/>
    <w:rsid w:val="00EB0D2E"/>
    <w:rsid w:val="00EB368C"/>
    <w:rsid w:val="00EB40F9"/>
    <w:rsid w:val="00EC3D96"/>
    <w:rsid w:val="00EC666F"/>
    <w:rsid w:val="00EC679E"/>
    <w:rsid w:val="00ED0397"/>
    <w:rsid w:val="00ED2C77"/>
    <w:rsid w:val="00ED31CF"/>
    <w:rsid w:val="00ED399B"/>
    <w:rsid w:val="00ED619A"/>
    <w:rsid w:val="00ED6EA1"/>
    <w:rsid w:val="00EE1317"/>
    <w:rsid w:val="00EE3CDA"/>
    <w:rsid w:val="00EE4955"/>
    <w:rsid w:val="00EE5D24"/>
    <w:rsid w:val="00EE5EC3"/>
    <w:rsid w:val="00EE5F5A"/>
    <w:rsid w:val="00EF02AB"/>
    <w:rsid w:val="00EF42FA"/>
    <w:rsid w:val="00EF48C0"/>
    <w:rsid w:val="00EF5F6A"/>
    <w:rsid w:val="00EF6810"/>
    <w:rsid w:val="00EF7D98"/>
    <w:rsid w:val="00F01B5A"/>
    <w:rsid w:val="00F0228A"/>
    <w:rsid w:val="00F03087"/>
    <w:rsid w:val="00F056BD"/>
    <w:rsid w:val="00F05986"/>
    <w:rsid w:val="00F06920"/>
    <w:rsid w:val="00F07F4D"/>
    <w:rsid w:val="00F11FB9"/>
    <w:rsid w:val="00F14A18"/>
    <w:rsid w:val="00F153D7"/>
    <w:rsid w:val="00F15BF2"/>
    <w:rsid w:val="00F17105"/>
    <w:rsid w:val="00F17DC5"/>
    <w:rsid w:val="00F21D9A"/>
    <w:rsid w:val="00F22659"/>
    <w:rsid w:val="00F23559"/>
    <w:rsid w:val="00F23A3C"/>
    <w:rsid w:val="00F23DB1"/>
    <w:rsid w:val="00F23EC9"/>
    <w:rsid w:val="00F30C8F"/>
    <w:rsid w:val="00F328DC"/>
    <w:rsid w:val="00F33443"/>
    <w:rsid w:val="00F33B1D"/>
    <w:rsid w:val="00F34547"/>
    <w:rsid w:val="00F34C21"/>
    <w:rsid w:val="00F40DEB"/>
    <w:rsid w:val="00F416AE"/>
    <w:rsid w:val="00F41F5F"/>
    <w:rsid w:val="00F42464"/>
    <w:rsid w:val="00F43172"/>
    <w:rsid w:val="00F44FAA"/>
    <w:rsid w:val="00F451E1"/>
    <w:rsid w:val="00F4625E"/>
    <w:rsid w:val="00F47DC9"/>
    <w:rsid w:val="00F50B2A"/>
    <w:rsid w:val="00F51A75"/>
    <w:rsid w:val="00F52023"/>
    <w:rsid w:val="00F52FE1"/>
    <w:rsid w:val="00F54F38"/>
    <w:rsid w:val="00F55409"/>
    <w:rsid w:val="00F55684"/>
    <w:rsid w:val="00F55930"/>
    <w:rsid w:val="00F56857"/>
    <w:rsid w:val="00F571FD"/>
    <w:rsid w:val="00F57292"/>
    <w:rsid w:val="00F577A8"/>
    <w:rsid w:val="00F61FCE"/>
    <w:rsid w:val="00F644CA"/>
    <w:rsid w:val="00F660BB"/>
    <w:rsid w:val="00F667F7"/>
    <w:rsid w:val="00F71C76"/>
    <w:rsid w:val="00F72D89"/>
    <w:rsid w:val="00F74148"/>
    <w:rsid w:val="00F7678D"/>
    <w:rsid w:val="00F82FC2"/>
    <w:rsid w:val="00F85D81"/>
    <w:rsid w:val="00F86DF7"/>
    <w:rsid w:val="00F916FA"/>
    <w:rsid w:val="00F91752"/>
    <w:rsid w:val="00F9591D"/>
    <w:rsid w:val="00F95B05"/>
    <w:rsid w:val="00F96E19"/>
    <w:rsid w:val="00F9764F"/>
    <w:rsid w:val="00FA0184"/>
    <w:rsid w:val="00FA0B4A"/>
    <w:rsid w:val="00FA2E16"/>
    <w:rsid w:val="00FA3EC7"/>
    <w:rsid w:val="00FA4911"/>
    <w:rsid w:val="00FA5361"/>
    <w:rsid w:val="00FA5460"/>
    <w:rsid w:val="00FA687D"/>
    <w:rsid w:val="00FA71D5"/>
    <w:rsid w:val="00FB10EA"/>
    <w:rsid w:val="00FB5BDD"/>
    <w:rsid w:val="00FB64AC"/>
    <w:rsid w:val="00FC180C"/>
    <w:rsid w:val="00FC4F61"/>
    <w:rsid w:val="00FC550E"/>
    <w:rsid w:val="00FC5E9C"/>
    <w:rsid w:val="00FC631A"/>
    <w:rsid w:val="00FC6911"/>
    <w:rsid w:val="00FC6960"/>
    <w:rsid w:val="00FD00DF"/>
    <w:rsid w:val="00FD151D"/>
    <w:rsid w:val="00FD3B48"/>
    <w:rsid w:val="00FD66B3"/>
    <w:rsid w:val="00FE27A0"/>
    <w:rsid w:val="00FE29B1"/>
    <w:rsid w:val="00FE432F"/>
    <w:rsid w:val="00FE4CE9"/>
    <w:rsid w:val="00FE54A5"/>
    <w:rsid w:val="00FE604F"/>
    <w:rsid w:val="00FE66FF"/>
    <w:rsid w:val="00FE74E2"/>
    <w:rsid w:val="00FF0646"/>
    <w:rsid w:val="00FF3097"/>
    <w:rsid w:val="00FF3B2E"/>
    <w:rsid w:val="00FF44BC"/>
    <w:rsid w:val="00FF51F3"/>
    <w:rsid w:val="00FF5F72"/>
    <w:rsid w:val="00FF6D49"/>
    <w:rsid w:val="00FF7394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518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3E6F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yle9">
    <w:name w:val="Style9"/>
    <w:basedOn w:val="Standard"/>
    <w:rsid w:val="00112581"/>
    <w:pPr>
      <w:spacing w:after="200" w:line="317" w:lineRule="exact"/>
      <w:ind w:hanging="355"/>
      <w:jc w:val="both"/>
    </w:pPr>
  </w:style>
  <w:style w:type="character" w:styleId="a5">
    <w:name w:val="Hyperlink"/>
    <w:basedOn w:val="a0"/>
    <w:uiPriority w:val="99"/>
    <w:semiHidden/>
    <w:unhideWhenUsed/>
    <w:rsid w:val="00112581"/>
    <w:rPr>
      <w:color w:val="0000FF"/>
      <w:u w:val="single"/>
    </w:rPr>
  </w:style>
  <w:style w:type="paragraph" w:customStyle="1" w:styleId="Default">
    <w:name w:val="Default"/>
    <w:rsid w:val="0011258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4B1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B15A2"/>
  </w:style>
  <w:style w:type="paragraph" w:styleId="a8">
    <w:name w:val="footer"/>
    <w:basedOn w:val="a"/>
    <w:link w:val="a9"/>
    <w:uiPriority w:val="99"/>
    <w:unhideWhenUsed/>
    <w:rsid w:val="004B1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15A2"/>
  </w:style>
  <w:style w:type="character" w:customStyle="1" w:styleId="a4">
    <w:name w:val="Без интервала Знак"/>
    <w:link w:val="a3"/>
    <w:locked/>
    <w:rsid w:val="00366396"/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366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959FC"/>
    <w:pPr>
      <w:ind w:left="720"/>
      <w:contextualSpacing/>
    </w:pPr>
  </w:style>
  <w:style w:type="table" w:styleId="ac">
    <w:name w:val="Table Grid"/>
    <w:basedOn w:val="a1"/>
    <w:uiPriority w:val="59"/>
    <w:rsid w:val="00310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B7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B7B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d/PeC066nyt2Rk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MsiAXXaeMM5c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4504</TotalTime>
  <Pages>19</Pages>
  <Words>7097</Words>
  <Characters>40457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24</cp:revision>
  <cp:lastPrinted>2025-03-03T11:13:00Z</cp:lastPrinted>
  <dcterms:created xsi:type="dcterms:W3CDTF">2017-02-26T09:26:00Z</dcterms:created>
  <dcterms:modified xsi:type="dcterms:W3CDTF">2025-03-10T16:30:00Z</dcterms:modified>
</cp:coreProperties>
</file>